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78" w:type="dxa"/>
        <w:tblInd w:w="-106" w:type="dxa"/>
        <w:tblLayout w:type="fixed"/>
        <w:tblLook w:val="01E0" w:firstRow="1" w:lastRow="1" w:firstColumn="1" w:lastColumn="1" w:noHBand="0" w:noVBand="0"/>
      </w:tblPr>
      <w:tblGrid>
        <w:gridCol w:w="7054"/>
        <w:gridCol w:w="714"/>
        <w:gridCol w:w="2310"/>
      </w:tblGrid>
      <w:tr w:rsidR="00ED1D32" w:rsidRPr="00870EFC" w:rsidTr="00D4778F">
        <w:trPr>
          <w:trHeight w:val="889"/>
        </w:trPr>
        <w:tc>
          <w:tcPr>
            <w:tcW w:w="7054" w:type="dxa"/>
            <w:vMerge w:val="restart"/>
          </w:tcPr>
          <w:p w:rsidR="00ED1D32" w:rsidRPr="00870EFC" w:rsidRDefault="00D4778F" w:rsidP="00D4778F">
            <w:pPr>
              <w:ind w:firstLine="0"/>
              <w:rPr>
                <w:rFonts w:ascii="Times New Roman" w:hAnsi="Times New Roman" w:cs="Times New Roman"/>
              </w:rPr>
            </w:pPr>
            <w:r w:rsidRPr="00870EFC">
              <w:rPr>
                <w:rFonts w:ascii="Times New Roman" w:hAnsi="Times New Roman" w:cs="Times New Roman"/>
              </w:rPr>
              <w:t xml:space="preserve">                  </w:t>
            </w:r>
            <w:r w:rsidR="00ED1D32" w:rsidRPr="00870EFC">
              <w:rPr>
                <w:rFonts w:ascii="Times New Roman" w:hAnsi="Times New Roman" w:cs="Times New Roman"/>
              </w:rPr>
              <w:t>MINISTERUL AFACERILOR INTERNE</w:t>
            </w:r>
          </w:p>
          <w:p w:rsidR="00ED1D32" w:rsidRPr="00870EFC" w:rsidRDefault="00D4778F" w:rsidP="00D4778F">
            <w:pPr>
              <w:ind w:firstLine="0"/>
              <w:rPr>
                <w:rFonts w:ascii="Times New Roman" w:hAnsi="Times New Roman" w:cs="Times New Roman"/>
              </w:rPr>
            </w:pPr>
            <w:r w:rsidRPr="00870EFC">
              <w:rPr>
                <w:rFonts w:ascii="Times New Roman" w:hAnsi="Times New Roman" w:cs="Times New Roman"/>
              </w:rPr>
              <w:t xml:space="preserve">      </w:t>
            </w:r>
            <w:r w:rsidR="00ED1D32" w:rsidRPr="00870EFC">
              <w:rPr>
                <w:rFonts w:ascii="Times New Roman" w:hAnsi="Times New Roman" w:cs="Times New Roman"/>
              </w:rPr>
              <w:t>DEPARTAMENTUL PENTRU SITUAŢII DE URGENŢĂ</w:t>
            </w:r>
          </w:p>
          <w:p w:rsidR="00ED1D32" w:rsidRPr="00870EFC" w:rsidRDefault="00ED1D32" w:rsidP="003D36A2">
            <w:pPr>
              <w:ind w:firstLine="0"/>
              <w:jc w:val="center"/>
              <w:rPr>
                <w:rFonts w:ascii="Times New Roman" w:hAnsi="Times New Roman" w:cs="Times New Roman"/>
              </w:rPr>
            </w:pPr>
            <w:r w:rsidRPr="00870EFC">
              <w:rPr>
                <w:rFonts w:ascii="Times New Roman" w:hAnsi="Times New Roman" w:cs="Times New Roman"/>
              </w:rPr>
              <w:t>INSPECTORATUL GENERAL PENTRU SITUAŢII DE URGENŢĂ</w:t>
            </w:r>
          </w:p>
          <w:p w:rsidR="00ED1D32" w:rsidRPr="00870EFC" w:rsidRDefault="00D4778F" w:rsidP="003D36A2">
            <w:pPr>
              <w:ind w:firstLine="0"/>
              <w:jc w:val="center"/>
              <w:rPr>
                <w:rFonts w:ascii="Times New Roman" w:hAnsi="Times New Roman" w:cs="Times New Roman"/>
                <w:iCs/>
              </w:rPr>
            </w:pPr>
            <w:r w:rsidRPr="00870EFC">
              <w:rPr>
                <w:rFonts w:ascii="Times New Roman" w:hAnsi="Times New Roman" w:cs="Times New Roman"/>
                <w:iCs/>
              </w:rPr>
              <w:t>INSPECTORATUL PENTRU SITUAȚII DE URGENȚĂ</w:t>
            </w:r>
          </w:p>
          <w:p w:rsidR="00ED1D32" w:rsidRPr="00870EFC" w:rsidRDefault="00AE2919" w:rsidP="003D36A2">
            <w:pPr>
              <w:ind w:firstLine="0"/>
              <w:jc w:val="center"/>
              <w:rPr>
                <w:rFonts w:ascii="Times New Roman" w:hAnsi="Times New Roman" w:cs="Times New Roman"/>
                <w:iCs/>
              </w:rPr>
            </w:pPr>
            <w:r w:rsidRPr="00870EFC">
              <w:rPr>
                <w:rFonts w:ascii="Times New Roman" w:hAnsi="Times New Roman" w:cs="Times New Roman"/>
                <w:iCs/>
              </w:rPr>
              <w:t>“</w:t>
            </w:r>
            <w:r w:rsidR="00D4778F" w:rsidRPr="00870EFC">
              <w:rPr>
                <w:rFonts w:ascii="Times New Roman" w:hAnsi="Times New Roman" w:cs="Times New Roman"/>
                <w:iCs/>
              </w:rPr>
              <w:t>A.D. GHICA” AL JUDEȚULUI TELEORMAN</w:t>
            </w:r>
          </w:p>
          <w:p w:rsidR="00ED1D32" w:rsidRPr="00870EFC" w:rsidRDefault="00834CEF" w:rsidP="003D36A2">
            <w:pPr>
              <w:rPr>
                <w:rFonts w:ascii="Times New Roman" w:hAnsi="Times New Roman" w:cs="Times New Roman"/>
                <w:iCs/>
              </w:rPr>
            </w:pPr>
            <w:r>
              <w:rPr>
                <w:noProof/>
                <w:lang w:val="en-US"/>
              </w:rPr>
              <w:drawing>
                <wp:anchor distT="0" distB="0" distL="114300" distR="114300" simplePos="0" relativeHeight="251660288" behindDoc="0" locked="0" layoutInCell="1" allowOverlap="1">
                  <wp:simplePos x="0" y="0"/>
                  <wp:positionH relativeFrom="margin">
                    <wp:posOffset>1864995</wp:posOffset>
                  </wp:positionH>
                  <wp:positionV relativeFrom="margin">
                    <wp:posOffset>1020749</wp:posOffset>
                  </wp:positionV>
                  <wp:extent cx="612140" cy="59626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140" cy="596265"/>
                          </a:xfrm>
                          <a:prstGeom prst="rect">
                            <a:avLst/>
                          </a:prstGeom>
                          <a:noFill/>
                          <a:ln>
                            <a:noFill/>
                          </a:ln>
                        </pic:spPr>
                      </pic:pic>
                    </a:graphicData>
                  </a:graphic>
                </wp:anchor>
              </w:drawing>
            </w:r>
          </w:p>
        </w:tc>
        <w:tc>
          <w:tcPr>
            <w:tcW w:w="714" w:type="dxa"/>
          </w:tcPr>
          <w:p w:rsidR="00ED1D32" w:rsidRPr="00870EFC" w:rsidRDefault="00ED1D32" w:rsidP="003D36A2">
            <w:pPr>
              <w:rPr>
                <w:rFonts w:ascii="Times New Roman" w:hAnsi="Times New Roman" w:cs="Times New Roman"/>
              </w:rPr>
            </w:pPr>
          </w:p>
        </w:tc>
        <w:tc>
          <w:tcPr>
            <w:tcW w:w="2310" w:type="dxa"/>
            <w:vMerge w:val="restart"/>
          </w:tcPr>
          <w:p w:rsidR="00ED1D32" w:rsidRPr="00870EFC" w:rsidRDefault="00834CEF" w:rsidP="003D36A2">
            <w:pPr>
              <w:rPr>
                <w:rFonts w:ascii="Times New Roman" w:hAnsi="Times New Roman" w:cs="Times New Roman"/>
              </w:rPr>
            </w:pPr>
            <w:r>
              <w:rPr>
                <w:rFonts w:ascii="Times New Roman" w:hAnsi="Times New Roman" w:cs="Times New Roman"/>
                <w:noProof/>
                <w:lang w:val="en-US"/>
              </w:rPr>
              <w:pict w14:anchorId="7F7C9713">
                <v:shapetype id="_x0000_t202" coordsize="21600,21600" o:spt="202" path="m,l,21600r21600,l21600,xe">
                  <v:stroke joinstyle="miter"/>
                  <v:path gradientshapeok="t" o:connecttype="rect"/>
                </v:shapetype>
                <v:shape id="Text Box 3" o:spid="_x0000_s1026" type="#_x0000_t202" style="position:absolute;left:0;text-align:left;margin-left:.65pt;margin-top:4.3pt;width:121.45pt;height:1in;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" stroked="f">
                  <v:textbox style="mso-next-textbox:#Text Box 3">
                    <w:txbxContent>
                      <w:p w:rsidR="00ED1D32" w:rsidRPr="00134AF9" w:rsidRDefault="00ED1D32" w:rsidP="00B51E2A">
                        <w:pPr>
                          <w:ind w:firstLine="0"/>
                          <w:rPr>
                            <w:rFonts w:ascii="Times New Roman" w:hAnsi="Times New Roman" w:cs="Times New Roman"/>
                            <w:sz w:val="20"/>
                            <w:szCs w:val="20"/>
                            <w:lang w:val="pt-BR"/>
                          </w:rPr>
                        </w:pPr>
                        <w:r w:rsidRPr="00134AF9">
                          <w:rPr>
                            <w:rFonts w:ascii="Times New Roman" w:hAnsi="Times New Roman" w:cs="Times New Roman"/>
                            <w:sz w:val="20"/>
                            <w:szCs w:val="20"/>
                            <w:lang w:val="pt-BR"/>
                          </w:rPr>
                          <w:t>NESECRET</w:t>
                        </w:r>
                      </w:p>
                      <w:p w:rsidR="00ED1D32" w:rsidRPr="00134AF9" w:rsidRDefault="00ED1D32" w:rsidP="00B51E2A">
                        <w:pPr>
                          <w:ind w:firstLine="0"/>
                          <w:rPr>
                            <w:rFonts w:ascii="Times New Roman" w:hAnsi="Times New Roman" w:cs="Times New Roman"/>
                            <w:sz w:val="20"/>
                            <w:szCs w:val="20"/>
                            <w:lang w:val="pt-BR"/>
                          </w:rPr>
                        </w:pPr>
                        <w:r w:rsidRPr="00134AF9">
                          <w:rPr>
                            <w:rFonts w:ascii="Times New Roman" w:hAnsi="Times New Roman" w:cs="Times New Roman"/>
                            <w:sz w:val="20"/>
                            <w:szCs w:val="20"/>
                            <w:lang w:val="pt-BR"/>
                          </w:rPr>
                          <w:t xml:space="preserve">Exemplar </w:t>
                        </w:r>
                        <w:r>
                          <w:rPr>
                            <w:rFonts w:ascii="Times New Roman" w:hAnsi="Times New Roman" w:cs="Times New Roman"/>
                            <w:sz w:val="20"/>
                            <w:szCs w:val="20"/>
                            <w:lang w:val="pt-BR"/>
                          </w:rPr>
                          <w:t>nr.</w:t>
                        </w:r>
                        <w:r w:rsidR="00BB6F81">
                          <w:rPr>
                            <w:rFonts w:ascii="Times New Roman" w:hAnsi="Times New Roman" w:cs="Times New Roman"/>
                            <w:sz w:val="20"/>
                            <w:szCs w:val="20"/>
                            <w:lang w:val="pt-BR"/>
                          </w:rPr>
                          <w:t>__</w:t>
                        </w:r>
                      </w:p>
                      <w:p w:rsidR="00ED1D32" w:rsidRPr="00134AF9" w:rsidRDefault="00ED1D32" w:rsidP="00B51E2A">
                        <w:pPr>
                          <w:ind w:firstLine="0"/>
                          <w:rPr>
                            <w:rFonts w:ascii="Times New Roman" w:hAnsi="Times New Roman" w:cs="Times New Roman"/>
                            <w:sz w:val="20"/>
                            <w:szCs w:val="20"/>
                            <w:lang w:val="pt-BR"/>
                          </w:rPr>
                        </w:pPr>
                        <w:r w:rsidRPr="00134AF9">
                          <w:rPr>
                            <w:rFonts w:ascii="Times New Roman" w:hAnsi="Times New Roman" w:cs="Times New Roman"/>
                            <w:sz w:val="20"/>
                            <w:szCs w:val="20"/>
                            <w:lang w:val="pt-BR"/>
                          </w:rPr>
                          <w:t xml:space="preserve">Nr. </w:t>
                        </w:r>
                        <w:r w:rsidR="00BB6F81">
                          <w:rPr>
                            <w:rFonts w:ascii="Times New Roman" w:hAnsi="Times New Roman" w:cs="Times New Roman"/>
                            <w:sz w:val="20"/>
                            <w:szCs w:val="20"/>
                            <w:lang w:val="pt-BR"/>
                          </w:rPr>
                          <w:t>4534002</w:t>
                        </w:r>
                      </w:p>
                      <w:p w:rsidR="00ED1D32" w:rsidRPr="00134AF9" w:rsidRDefault="009734E0" w:rsidP="00B51E2A">
                        <w:pPr>
                          <w:ind w:right="-197" w:firstLine="0"/>
                          <w:rPr>
                            <w:rFonts w:ascii="Times New Roman" w:hAnsi="Times New Roman" w:cs="Times New Roman"/>
                            <w:sz w:val="20"/>
                            <w:szCs w:val="20"/>
                            <w:lang w:val="pt-BR"/>
                          </w:rPr>
                        </w:pPr>
                        <w:r>
                          <w:rPr>
                            <w:rFonts w:ascii="Times New Roman" w:hAnsi="Times New Roman" w:cs="Times New Roman"/>
                            <w:sz w:val="20"/>
                            <w:szCs w:val="20"/>
                            <w:lang w:val="pt-BR"/>
                          </w:rPr>
                          <w:t>Alexandria</w:t>
                        </w:r>
                        <w:r w:rsidR="00AD7913">
                          <w:rPr>
                            <w:rFonts w:ascii="Times New Roman" w:hAnsi="Times New Roman" w:cs="Times New Roman"/>
                            <w:sz w:val="20"/>
                            <w:szCs w:val="20"/>
                            <w:lang w:val="pt-BR"/>
                          </w:rPr>
                          <w:t xml:space="preserve">, </w:t>
                        </w:r>
                        <w:r w:rsidR="00BB6F81">
                          <w:rPr>
                            <w:rFonts w:ascii="Times New Roman" w:hAnsi="Times New Roman" w:cs="Times New Roman"/>
                            <w:sz w:val="20"/>
                            <w:szCs w:val="20"/>
                            <w:lang w:val="pt-BR"/>
                          </w:rPr>
                          <w:t>04.10.2021</w:t>
                        </w:r>
                      </w:p>
                    </w:txbxContent>
                  </v:textbox>
                </v:shape>
              </w:pict>
            </w:r>
          </w:p>
        </w:tc>
      </w:tr>
      <w:tr w:rsidR="00ED1D32" w:rsidRPr="00870EFC" w:rsidTr="00D4778F">
        <w:tc>
          <w:tcPr>
            <w:tcW w:w="7054" w:type="dxa"/>
            <w:vMerge/>
          </w:tcPr>
          <w:p w:rsidR="00ED1D32" w:rsidRPr="00870EFC" w:rsidRDefault="00ED1D32" w:rsidP="003D36A2">
            <w:pPr>
              <w:rPr>
                <w:rFonts w:ascii="Times New Roman" w:hAnsi="Times New Roman" w:cs="Times New Roman"/>
              </w:rPr>
            </w:pPr>
          </w:p>
        </w:tc>
        <w:tc>
          <w:tcPr>
            <w:tcW w:w="714" w:type="dxa"/>
          </w:tcPr>
          <w:p w:rsidR="00ED1D32" w:rsidRPr="00870EFC" w:rsidRDefault="00ED1D32" w:rsidP="003D36A2">
            <w:pPr>
              <w:rPr>
                <w:rFonts w:ascii="Times New Roman" w:hAnsi="Times New Roman" w:cs="Times New Roman"/>
              </w:rPr>
            </w:pPr>
          </w:p>
        </w:tc>
        <w:tc>
          <w:tcPr>
            <w:tcW w:w="2310" w:type="dxa"/>
            <w:vMerge/>
          </w:tcPr>
          <w:p w:rsidR="00ED1D32" w:rsidRPr="00870EFC" w:rsidRDefault="00ED1D32" w:rsidP="003D36A2">
            <w:pPr>
              <w:rPr>
                <w:rFonts w:ascii="Times New Roman" w:hAnsi="Times New Roman" w:cs="Times New Roman"/>
              </w:rPr>
            </w:pPr>
          </w:p>
        </w:tc>
      </w:tr>
    </w:tbl>
    <w:p w:rsidR="00ED1D32" w:rsidRPr="00870EFC" w:rsidRDefault="00ED1D32" w:rsidP="009734E0">
      <w:pPr>
        <w:ind w:left="4247"/>
        <w:rPr>
          <w:rFonts w:ascii="Times New Roman" w:hAnsi="Times New Roman" w:cs="Times New Roman"/>
          <w:b/>
          <w:bCs/>
          <w:lang w:val="it-IT"/>
        </w:rPr>
      </w:pPr>
      <w:r w:rsidRPr="00870EFC">
        <w:rPr>
          <w:rFonts w:ascii="Times New Roman" w:hAnsi="Times New Roman" w:cs="Times New Roman"/>
        </w:rPr>
        <w:tab/>
      </w:r>
      <w:r w:rsidRPr="00870EFC">
        <w:rPr>
          <w:rFonts w:ascii="Times New Roman" w:hAnsi="Times New Roman" w:cs="Times New Roman"/>
        </w:rPr>
        <w:tab/>
      </w:r>
      <w:r w:rsidRPr="00870EFC">
        <w:rPr>
          <w:rFonts w:ascii="Times New Roman" w:hAnsi="Times New Roman" w:cs="Times New Roman"/>
        </w:rPr>
        <w:tab/>
      </w:r>
    </w:p>
    <w:p w:rsidR="00ED1D32" w:rsidRPr="00870EFC" w:rsidRDefault="00D4778F" w:rsidP="00B158A7">
      <w:pPr>
        <w:spacing w:line="240" w:lineRule="auto"/>
        <w:ind w:left="5760" w:firstLine="720"/>
        <w:rPr>
          <w:rFonts w:ascii="Times New Roman" w:hAnsi="Times New Roman" w:cs="Times New Roman"/>
          <w:b/>
          <w:bCs/>
          <w:lang w:val="en-US"/>
        </w:rPr>
      </w:pPr>
      <w:r w:rsidRPr="00870EFC">
        <w:rPr>
          <w:rFonts w:ascii="Times New Roman" w:hAnsi="Times New Roman" w:cs="Times New Roman"/>
          <w:b/>
          <w:bCs/>
          <w:lang w:val="en-US"/>
        </w:rPr>
        <w:t xml:space="preserve">  </w:t>
      </w:r>
      <w:r w:rsidR="00ED1D32" w:rsidRPr="00870EFC">
        <w:rPr>
          <w:rFonts w:ascii="Times New Roman" w:hAnsi="Times New Roman" w:cs="Times New Roman"/>
          <w:b/>
          <w:bCs/>
          <w:lang w:val="en-US"/>
        </w:rPr>
        <w:t xml:space="preserve">    A P R O B</w:t>
      </w:r>
      <w:r w:rsidR="00231483" w:rsidRPr="00870EFC">
        <w:rPr>
          <w:rFonts w:ascii="Times New Roman" w:hAnsi="Times New Roman" w:cs="Times New Roman"/>
          <w:b/>
          <w:bCs/>
          <w:lang w:val="en-US"/>
        </w:rPr>
        <w:t>,</w:t>
      </w:r>
    </w:p>
    <w:p w:rsidR="00ED1D32" w:rsidRPr="00870EFC" w:rsidRDefault="00ED1D32" w:rsidP="00B158A7">
      <w:pPr>
        <w:spacing w:line="240" w:lineRule="auto"/>
        <w:ind w:left="4320" w:firstLine="720"/>
        <w:jc w:val="center"/>
        <w:rPr>
          <w:rFonts w:ascii="Times New Roman" w:hAnsi="Times New Roman" w:cs="Times New Roman"/>
          <w:lang w:val="en-US"/>
        </w:rPr>
      </w:pPr>
      <w:r w:rsidRPr="00870EFC">
        <w:rPr>
          <w:rFonts w:ascii="Times New Roman" w:hAnsi="Times New Roman" w:cs="Times New Roman"/>
          <w:lang w:val="en-US"/>
        </w:rPr>
        <w:t>INSPECTOR ŞEF</w:t>
      </w:r>
    </w:p>
    <w:p w:rsidR="00ED1D32" w:rsidRPr="00870EFC" w:rsidRDefault="004A0FB6" w:rsidP="007D6048">
      <w:pPr>
        <w:ind w:left="720" w:firstLine="720"/>
        <w:jc w:val="center"/>
        <w:rPr>
          <w:rFonts w:ascii="Times New Roman" w:hAnsi="Times New Roman" w:cs="Times New Roman"/>
          <w:i/>
          <w:iCs/>
          <w:lang w:val="it-IT"/>
        </w:rPr>
      </w:pPr>
      <w:r w:rsidRPr="00870EFC">
        <w:rPr>
          <w:rFonts w:ascii="Times New Roman" w:hAnsi="Times New Roman" w:cs="Times New Roman"/>
          <w:lang w:val="it-IT"/>
        </w:rPr>
        <w:t xml:space="preserve">   </w:t>
      </w:r>
      <w:r w:rsidR="00D4778F" w:rsidRPr="00870EFC">
        <w:rPr>
          <w:rFonts w:ascii="Times New Roman" w:hAnsi="Times New Roman" w:cs="Times New Roman"/>
          <w:lang w:val="it-IT"/>
        </w:rPr>
        <w:t xml:space="preserve">        </w:t>
      </w:r>
      <w:r w:rsidRPr="00870EFC">
        <w:rPr>
          <w:rFonts w:ascii="Times New Roman" w:hAnsi="Times New Roman" w:cs="Times New Roman"/>
          <w:lang w:val="it-IT"/>
        </w:rPr>
        <w:t xml:space="preserve">  </w:t>
      </w:r>
      <w:r w:rsidR="00ED1D32" w:rsidRPr="00870EFC">
        <w:rPr>
          <w:rFonts w:ascii="Times New Roman" w:hAnsi="Times New Roman" w:cs="Times New Roman"/>
          <w:lang w:val="it-IT"/>
        </w:rPr>
        <w:t>Colonel</w:t>
      </w:r>
    </w:p>
    <w:p w:rsidR="00ED1D32" w:rsidRPr="00870EFC" w:rsidRDefault="00ED1D32" w:rsidP="00AA4AB4">
      <w:pPr>
        <w:ind w:left="5760" w:firstLine="0"/>
        <w:rPr>
          <w:rFonts w:ascii="Times New Roman" w:hAnsi="Times New Roman" w:cs="Times New Roman"/>
          <w:lang w:val="it-IT"/>
        </w:rPr>
      </w:pPr>
      <w:r w:rsidRPr="00870EFC">
        <w:rPr>
          <w:rFonts w:ascii="Times New Roman" w:hAnsi="Times New Roman" w:cs="Times New Roman"/>
          <w:lang w:val="it-IT"/>
        </w:rPr>
        <w:t xml:space="preserve">   </w:t>
      </w:r>
      <w:r w:rsidR="004A0FB6" w:rsidRPr="00870EFC">
        <w:rPr>
          <w:rFonts w:ascii="Times New Roman" w:hAnsi="Times New Roman" w:cs="Times New Roman"/>
          <w:lang w:val="it-IT"/>
        </w:rPr>
        <w:t xml:space="preserve">     </w:t>
      </w:r>
      <w:r w:rsidR="00851039">
        <w:rPr>
          <w:rFonts w:ascii="Times New Roman" w:hAnsi="Times New Roman" w:cs="Times New Roman"/>
          <w:lang w:val="it-IT"/>
        </w:rPr>
        <w:t xml:space="preserve">    ing. </w:t>
      </w:r>
      <w:r w:rsidR="00AA4AB4" w:rsidRPr="00870EFC">
        <w:rPr>
          <w:rFonts w:ascii="Times New Roman" w:hAnsi="Times New Roman" w:cs="Times New Roman"/>
          <w:lang w:val="it-IT"/>
        </w:rPr>
        <w:t>Marius</w:t>
      </w:r>
      <w:r w:rsidR="00D4778F" w:rsidRPr="00870EFC">
        <w:rPr>
          <w:rFonts w:ascii="Times New Roman" w:hAnsi="Times New Roman" w:cs="Times New Roman"/>
          <w:lang w:val="it-IT"/>
        </w:rPr>
        <w:t xml:space="preserve"> STANCU</w:t>
      </w:r>
    </w:p>
    <w:p w:rsidR="00ED1D32" w:rsidRDefault="00ED1D32" w:rsidP="00B51E2A">
      <w:pPr>
        <w:ind w:left="5760" w:firstLine="0"/>
        <w:rPr>
          <w:rFonts w:ascii="Times New Roman" w:hAnsi="Times New Roman" w:cs="Times New Roman"/>
          <w:lang w:val="it-IT"/>
        </w:rPr>
      </w:pPr>
    </w:p>
    <w:p w:rsidR="00834CEF" w:rsidRDefault="00834CEF" w:rsidP="00B51E2A">
      <w:pPr>
        <w:ind w:left="5760" w:firstLine="0"/>
        <w:rPr>
          <w:rFonts w:ascii="Times New Roman" w:hAnsi="Times New Roman" w:cs="Times New Roman"/>
          <w:lang w:val="it-IT"/>
        </w:rPr>
      </w:pPr>
    </w:p>
    <w:p w:rsidR="00834CEF" w:rsidRPr="00870EFC" w:rsidRDefault="00834CEF" w:rsidP="00B51E2A">
      <w:pPr>
        <w:ind w:left="5760" w:firstLine="0"/>
        <w:rPr>
          <w:rFonts w:ascii="Times New Roman" w:hAnsi="Times New Roman" w:cs="Times New Roman"/>
          <w:lang w:val="it-IT"/>
        </w:rPr>
      </w:pPr>
    </w:p>
    <w:p w:rsidR="00ED1D32" w:rsidRPr="00870EFC" w:rsidRDefault="00851039" w:rsidP="00AA4AB4">
      <w:pPr>
        <w:spacing w:line="240" w:lineRule="auto"/>
        <w:ind w:firstLine="720"/>
        <w:rPr>
          <w:rFonts w:ascii="Times New Roman" w:hAnsi="Times New Roman" w:cs="Times New Roman"/>
          <w:b/>
          <w:bCs/>
        </w:rPr>
      </w:pPr>
      <w:r>
        <w:rPr>
          <w:rFonts w:ascii="Times New Roman" w:hAnsi="Times New Roman" w:cs="Times New Roman"/>
          <w:b/>
          <w:bCs/>
        </w:rPr>
        <w:t>DE ACORD,</w:t>
      </w:r>
      <w:r w:rsidR="00ED1D32" w:rsidRPr="00870EFC">
        <w:rPr>
          <w:rFonts w:ascii="Times New Roman" w:hAnsi="Times New Roman" w:cs="Times New Roman"/>
          <w:b/>
          <w:bCs/>
        </w:rPr>
        <w:t xml:space="preserve">  ROG A APROBA</w:t>
      </w:r>
      <w:r w:rsidR="00231483" w:rsidRPr="00870EFC">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DE ACORD,</w:t>
      </w:r>
      <w:r w:rsidRPr="00870EFC">
        <w:rPr>
          <w:rFonts w:ascii="Times New Roman" w:hAnsi="Times New Roman" w:cs="Times New Roman"/>
          <w:b/>
          <w:bCs/>
        </w:rPr>
        <w:t xml:space="preserve">  ROG A APROBA,</w:t>
      </w:r>
    </w:p>
    <w:p w:rsidR="00ED1D32" w:rsidRPr="00870EFC" w:rsidRDefault="00D4778F" w:rsidP="00B158A7">
      <w:pPr>
        <w:spacing w:line="240" w:lineRule="auto"/>
        <w:ind w:firstLine="0"/>
        <w:rPr>
          <w:rFonts w:ascii="Times New Roman" w:hAnsi="Times New Roman" w:cs="Times New Roman"/>
        </w:rPr>
      </w:pPr>
      <w:r w:rsidRPr="00870EFC">
        <w:rPr>
          <w:rFonts w:ascii="Times New Roman" w:hAnsi="Times New Roman" w:cs="Times New Roman"/>
        </w:rPr>
        <w:t xml:space="preserve">      </w:t>
      </w:r>
      <w:r w:rsidR="00ED1D32" w:rsidRPr="00870EFC">
        <w:rPr>
          <w:rFonts w:ascii="Times New Roman" w:hAnsi="Times New Roman" w:cs="Times New Roman"/>
        </w:rPr>
        <w:t xml:space="preserve"> ADJUNCT AL INSPECTORULUI ŞEF</w:t>
      </w:r>
      <w:r w:rsidR="00851039">
        <w:rPr>
          <w:rFonts w:ascii="Times New Roman" w:hAnsi="Times New Roman" w:cs="Times New Roman"/>
        </w:rPr>
        <w:t xml:space="preserve">          PRIM </w:t>
      </w:r>
      <w:r w:rsidR="00851039" w:rsidRPr="00870EFC">
        <w:rPr>
          <w:rFonts w:ascii="Times New Roman" w:hAnsi="Times New Roman" w:cs="Times New Roman"/>
        </w:rPr>
        <w:t>ADJUNCT AL INSPECTORULUI ŞEF</w:t>
      </w:r>
    </w:p>
    <w:p w:rsidR="00ED1D32" w:rsidRPr="00870EFC" w:rsidRDefault="00ED1D32" w:rsidP="00851039">
      <w:pPr>
        <w:tabs>
          <w:tab w:val="center" w:pos="4961"/>
        </w:tabs>
        <w:ind w:firstLine="0"/>
        <w:rPr>
          <w:rFonts w:ascii="Times New Roman" w:hAnsi="Times New Roman" w:cs="Times New Roman"/>
        </w:rPr>
      </w:pPr>
      <w:r w:rsidRPr="00870EFC">
        <w:rPr>
          <w:rFonts w:ascii="Times New Roman" w:hAnsi="Times New Roman" w:cs="Times New Roman"/>
        </w:rPr>
        <w:t>Colonel</w:t>
      </w:r>
      <w:r w:rsidR="00851039">
        <w:rPr>
          <w:rFonts w:ascii="Times New Roman" w:hAnsi="Times New Roman" w:cs="Times New Roman"/>
        </w:rPr>
        <w:tab/>
        <w:t xml:space="preserve">                 Locotenent-colonel</w:t>
      </w:r>
    </w:p>
    <w:p w:rsidR="00ED1D32" w:rsidRPr="00870EFC" w:rsidRDefault="00ED1D32" w:rsidP="00B51E2A">
      <w:pPr>
        <w:ind w:firstLine="0"/>
        <w:rPr>
          <w:rFonts w:ascii="Times New Roman" w:hAnsi="Times New Roman" w:cs="Times New Roman"/>
        </w:rPr>
      </w:pPr>
      <w:r w:rsidRPr="00870EFC">
        <w:rPr>
          <w:rFonts w:ascii="Times New Roman" w:hAnsi="Times New Roman" w:cs="Times New Roman"/>
        </w:rPr>
        <w:t xml:space="preserve">              </w:t>
      </w:r>
      <w:r w:rsidR="00D4778F" w:rsidRPr="00870EFC">
        <w:rPr>
          <w:rFonts w:ascii="Times New Roman" w:hAnsi="Times New Roman" w:cs="Times New Roman"/>
        </w:rPr>
        <w:t xml:space="preserve">       </w:t>
      </w:r>
      <w:r w:rsidR="00AA4AB4" w:rsidRPr="00870EFC">
        <w:rPr>
          <w:rFonts w:ascii="Times New Roman" w:hAnsi="Times New Roman" w:cs="Times New Roman"/>
        </w:rPr>
        <w:t xml:space="preserve"> Dan</w:t>
      </w:r>
      <w:r w:rsidR="00D4778F" w:rsidRPr="00870EFC">
        <w:rPr>
          <w:rFonts w:ascii="Times New Roman" w:hAnsi="Times New Roman" w:cs="Times New Roman"/>
        </w:rPr>
        <w:t xml:space="preserve">  PĂUN</w:t>
      </w:r>
      <w:r w:rsidR="00851039">
        <w:rPr>
          <w:rFonts w:ascii="Times New Roman" w:hAnsi="Times New Roman" w:cs="Times New Roman"/>
        </w:rPr>
        <w:tab/>
      </w:r>
      <w:r w:rsidR="00851039">
        <w:rPr>
          <w:rFonts w:ascii="Times New Roman" w:hAnsi="Times New Roman" w:cs="Times New Roman"/>
        </w:rPr>
        <w:tab/>
      </w:r>
      <w:r w:rsidR="00851039">
        <w:rPr>
          <w:rFonts w:ascii="Times New Roman" w:hAnsi="Times New Roman" w:cs="Times New Roman"/>
        </w:rPr>
        <w:tab/>
      </w:r>
      <w:r w:rsidR="00851039">
        <w:rPr>
          <w:rFonts w:ascii="Times New Roman" w:hAnsi="Times New Roman" w:cs="Times New Roman"/>
        </w:rPr>
        <w:tab/>
      </w:r>
      <w:r w:rsidR="00851039">
        <w:rPr>
          <w:rFonts w:ascii="Times New Roman" w:hAnsi="Times New Roman" w:cs="Times New Roman"/>
        </w:rPr>
        <w:tab/>
      </w:r>
      <w:r w:rsidR="00851039">
        <w:rPr>
          <w:rFonts w:ascii="Times New Roman" w:hAnsi="Times New Roman" w:cs="Times New Roman"/>
        </w:rPr>
        <w:tab/>
        <w:t xml:space="preserve">    Florin PÎNGĂ</w:t>
      </w:r>
    </w:p>
    <w:p w:rsidR="00ED1D32" w:rsidRPr="00870EFC" w:rsidRDefault="00ED1D32" w:rsidP="00B35810">
      <w:pPr>
        <w:ind w:firstLine="0"/>
        <w:rPr>
          <w:rFonts w:ascii="Times New Roman" w:hAnsi="Times New Roman" w:cs="Times New Roman"/>
          <w:lang w:val="en-US"/>
        </w:rPr>
      </w:pPr>
    </w:p>
    <w:p w:rsidR="00ED1D32" w:rsidRPr="00870EFC" w:rsidRDefault="00ED1D32" w:rsidP="001F3968">
      <w:pPr>
        <w:jc w:val="center"/>
        <w:rPr>
          <w:rFonts w:ascii="Times New Roman" w:hAnsi="Times New Roman" w:cs="Times New Roman"/>
          <w:lang w:val="en-US"/>
        </w:rPr>
      </w:pPr>
    </w:p>
    <w:p w:rsidR="00ED1D32" w:rsidRPr="00834CEF" w:rsidRDefault="00ED1D32" w:rsidP="00BA2123">
      <w:pPr>
        <w:ind w:firstLine="0"/>
        <w:jc w:val="center"/>
        <w:rPr>
          <w:rFonts w:ascii="Times New Roman" w:hAnsi="Times New Roman" w:cs="Times New Roman"/>
          <w:b/>
          <w:bCs/>
          <w:sz w:val="28"/>
          <w:szCs w:val="28"/>
          <w:lang w:val="it-IT"/>
        </w:rPr>
      </w:pPr>
      <w:r w:rsidRPr="00834CEF">
        <w:rPr>
          <w:rFonts w:ascii="Times New Roman" w:hAnsi="Times New Roman" w:cs="Times New Roman"/>
          <w:b/>
          <w:bCs/>
          <w:sz w:val="28"/>
          <w:szCs w:val="28"/>
          <w:lang w:val="it-IT"/>
        </w:rPr>
        <w:t>NOTĂ CONCEPTUALĂ</w:t>
      </w:r>
    </w:p>
    <w:p w:rsidR="00AA05A2" w:rsidRDefault="00AA05A2" w:rsidP="00B35810">
      <w:pPr>
        <w:spacing w:line="360" w:lineRule="auto"/>
        <w:ind w:firstLine="0"/>
        <w:rPr>
          <w:rFonts w:ascii="Times New Roman" w:hAnsi="Times New Roman" w:cs="Times New Roman"/>
          <w:lang w:val="it-IT"/>
        </w:rPr>
      </w:pPr>
    </w:p>
    <w:p w:rsidR="00834CEF" w:rsidRPr="00870EFC" w:rsidRDefault="00834CEF" w:rsidP="00B35810">
      <w:pPr>
        <w:spacing w:line="360" w:lineRule="auto"/>
        <w:ind w:firstLine="0"/>
        <w:rPr>
          <w:rFonts w:ascii="Times New Roman" w:hAnsi="Times New Roman" w:cs="Times New Roman"/>
          <w:lang w:val="it-IT"/>
        </w:rPr>
      </w:pPr>
    </w:p>
    <w:p w:rsidR="00ED1D32" w:rsidRPr="00870EFC" w:rsidRDefault="00ED1D32" w:rsidP="00B91295">
      <w:pPr>
        <w:pStyle w:val="ListParagraph"/>
        <w:numPr>
          <w:ilvl w:val="0"/>
          <w:numId w:val="1"/>
        </w:numPr>
        <w:spacing w:line="288" w:lineRule="auto"/>
        <w:ind w:left="0" w:firstLine="284"/>
        <w:rPr>
          <w:rFonts w:ascii="Times New Roman" w:hAnsi="Times New Roman" w:cs="Times New Roman"/>
          <w:b/>
          <w:bCs/>
        </w:rPr>
      </w:pPr>
      <w:r w:rsidRPr="00870EFC">
        <w:rPr>
          <w:rFonts w:ascii="Times New Roman" w:hAnsi="Times New Roman" w:cs="Times New Roman"/>
          <w:b/>
          <w:bCs/>
        </w:rPr>
        <w:t>Informaţii generale privind obiectivul de investiţii propus</w:t>
      </w:r>
    </w:p>
    <w:p w:rsidR="009C3A16" w:rsidRPr="00870EFC" w:rsidRDefault="00ED1D32" w:rsidP="00B91295">
      <w:pPr>
        <w:pStyle w:val="ListParagraph"/>
        <w:numPr>
          <w:ilvl w:val="1"/>
          <w:numId w:val="1"/>
        </w:numPr>
        <w:spacing w:line="288" w:lineRule="auto"/>
        <w:ind w:left="0" w:firstLine="709"/>
        <w:rPr>
          <w:rFonts w:ascii="Times New Roman" w:hAnsi="Times New Roman" w:cs="Times New Roman"/>
          <w:iCs/>
        </w:rPr>
      </w:pPr>
      <w:r w:rsidRPr="00870EFC">
        <w:rPr>
          <w:rFonts w:ascii="Times New Roman" w:hAnsi="Times New Roman" w:cs="Times New Roman"/>
          <w:b/>
          <w:bCs/>
        </w:rPr>
        <w:t>Denumirea obiectivului de investiţii</w:t>
      </w:r>
      <w:r w:rsidRPr="00870EFC">
        <w:rPr>
          <w:rFonts w:ascii="Times New Roman" w:hAnsi="Times New Roman" w:cs="Times New Roman"/>
        </w:rPr>
        <w:t>:</w:t>
      </w:r>
      <w:r w:rsidR="009C3A16" w:rsidRPr="00870EFC">
        <w:rPr>
          <w:rFonts w:ascii="Times New Roman" w:hAnsi="Times New Roman" w:cs="Times New Roman"/>
        </w:rPr>
        <w:t xml:space="preserve"> </w:t>
      </w:r>
      <w:r w:rsidR="00AD7913" w:rsidRPr="00870EFC">
        <w:rPr>
          <w:rFonts w:ascii="Times New Roman" w:hAnsi="Times New Roman" w:cs="Times New Roman"/>
          <w:b/>
        </w:rPr>
        <w:t>”</w:t>
      </w:r>
      <w:r w:rsidR="00AD7913" w:rsidRPr="00870EFC">
        <w:rPr>
          <w:rFonts w:ascii="Times New Roman" w:hAnsi="Times New Roman" w:cs="Times New Roman"/>
        </w:rPr>
        <w:t>Demolare si construire Detasamentul de Pompieri Zimnicea și pilonet pentru antenă de comunicații”.</w:t>
      </w:r>
    </w:p>
    <w:p w:rsidR="000C4D2F" w:rsidRPr="00870EFC" w:rsidRDefault="000C4D2F" w:rsidP="000C4D2F">
      <w:pPr>
        <w:pStyle w:val="ListParagraph"/>
        <w:numPr>
          <w:ilvl w:val="1"/>
          <w:numId w:val="1"/>
        </w:numPr>
        <w:spacing w:line="288" w:lineRule="auto"/>
        <w:ind w:left="0" w:firstLine="709"/>
        <w:rPr>
          <w:rFonts w:ascii="Times New Roman" w:hAnsi="Times New Roman" w:cs="Times New Roman"/>
          <w:iCs/>
        </w:rPr>
      </w:pPr>
      <w:r w:rsidRPr="00870EFC">
        <w:rPr>
          <w:rFonts w:ascii="Times New Roman" w:hAnsi="Times New Roman" w:cs="Times New Roman"/>
          <w:b/>
          <w:bCs/>
        </w:rPr>
        <w:t>Ordonatorul principal de credite / investitor</w:t>
      </w:r>
      <w:r w:rsidRPr="00870EFC">
        <w:rPr>
          <w:rFonts w:ascii="Times New Roman" w:hAnsi="Times New Roman" w:cs="Times New Roman"/>
        </w:rPr>
        <w:t xml:space="preserve">: </w:t>
      </w:r>
      <w:r w:rsidRPr="00870EFC">
        <w:rPr>
          <w:rFonts w:ascii="Times New Roman" w:hAnsi="Times New Roman" w:cs="Times New Roman"/>
          <w:iCs/>
        </w:rPr>
        <w:t>Ministerului Afacerilor Interne;</w:t>
      </w:r>
    </w:p>
    <w:p w:rsidR="008742BB" w:rsidRPr="00870EFC" w:rsidRDefault="000C4D2F" w:rsidP="008742BB">
      <w:pPr>
        <w:pStyle w:val="ListParagraph"/>
        <w:numPr>
          <w:ilvl w:val="1"/>
          <w:numId w:val="1"/>
        </w:numPr>
        <w:spacing w:line="288" w:lineRule="auto"/>
        <w:ind w:left="0" w:firstLine="709"/>
        <w:rPr>
          <w:rFonts w:ascii="Times New Roman" w:hAnsi="Times New Roman" w:cs="Times New Roman"/>
          <w:iCs/>
        </w:rPr>
      </w:pPr>
      <w:r w:rsidRPr="00870EFC">
        <w:rPr>
          <w:rFonts w:ascii="Times New Roman" w:hAnsi="Times New Roman" w:cs="Times New Roman"/>
          <w:b/>
          <w:bCs/>
        </w:rPr>
        <w:t>Ordonatorul de credite (secundar / terţiar)</w:t>
      </w:r>
      <w:r w:rsidRPr="00870EFC">
        <w:rPr>
          <w:rFonts w:ascii="Times New Roman" w:hAnsi="Times New Roman" w:cs="Times New Roman"/>
        </w:rPr>
        <w:t xml:space="preserve">: </w:t>
      </w:r>
      <w:r w:rsidRPr="00870EFC">
        <w:rPr>
          <w:rFonts w:ascii="Times New Roman" w:hAnsi="Times New Roman" w:cs="Times New Roman"/>
          <w:iCs/>
        </w:rPr>
        <w:t xml:space="preserve">Inspectoratul General pentru Situaţii de Urgenţă / Inspectoratul pentru Situaţii de Urgenţǎ </w:t>
      </w:r>
      <w:r w:rsidRPr="00870EFC">
        <w:rPr>
          <w:rFonts w:ascii="Times New Roman" w:hAnsi="Times New Roman" w:cs="Times New Roman"/>
          <w:iCs/>
          <w:lang w:val="it-IT"/>
        </w:rPr>
        <w:t>“</w:t>
      </w:r>
      <w:r w:rsidR="008742BB" w:rsidRPr="00870EFC">
        <w:rPr>
          <w:rFonts w:ascii="Times New Roman" w:hAnsi="Times New Roman" w:cs="Times New Roman"/>
          <w:iCs/>
          <w:lang w:eastAsia="ro-RO"/>
        </w:rPr>
        <w:t>A. D. Ghica” al județului Teleorman.</w:t>
      </w:r>
    </w:p>
    <w:p w:rsidR="008742BB" w:rsidRPr="00870EFC" w:rsidRDefault="008742BB" w:rsidP="008742BB">
      <w:pPr>
        <w:pStyle w:val="ListParagraph"/>
        <w:numPr>
          <w:ilvl w:val="1"/>
          <w:numId w:val="1"/>
        </w:numPr>
        <w:spacing w:line="288" w:lineRule="auto"/>
        <w:ind w:left="0" w:firstLine="709"/>
        <w:rPr>
          <w:rFonts w:ascii="Times New Roman" w:hAnsi="Times New Roman" w:cs="Times New Roman"/>
          <w:iCs/>
        </w:rPr>
      </w:pPr>
      <w:r w:rsidRPr="00870EFC">
        <w:rPr>
          <w:rFonts w:ascii="Times New Roman" w:hAnsi="Times New Roman" w:cs="Times New Roman"/>
          <w:b/>
          <w:bCs/>
        </w:rPr>
        <w:t>Beneficiarul investiţiei</w:t>
      </w:r>
      <w:r w:rsidRPr="00870EFC">
        <w:rPr>
          <w:rFonts w:ascii="Times New Roman" w:hAnsi="Times New Roman" w:cs="Times New Roman"/>
        </w:rPr>
        <w:t xml:space="preserve">: </w:t>
      </w:r>
      <w:r w:rsidRPr="00870EFC">
        <w:rPr>
          <w:rFonts w:ascii="Times New Roman" w:hAnsi="Times New Roman" w:cs="Times New Roman"/>
          <w:iCs/>
        </w:rPr>
        <w:t xml:space="preserve">Inspectoratul pentru Situaţii de Urgenţǎ </w:t>
      </w:r>
      <w:r w:rsidRPr="00870EFC">
        <w:rPr>
          <w:rFonts w:ascii="Times New Roman" w:hAnsi="Times New Roman" w:cs="Times New Roman"/>
          <w:iCs/>
          <w:lang w:val="it-IT"/>
        </w:rPr>
        <w:t>“</w:t>
      </w:r>
      <w:r w:rsidRPr="00870EFC">
        <w:rPr>
          <w:rFonts w:ascii="Times New Roman" w:hAnsi="Times New Roman" w:cs="Times New Roman"/>
          <w:iCs/>
          <w:lang w:eastAsia="ro-RO"/>
        </w:rPr>
        <w:t>A. D. Ghica” al județului Teleorman.</w:t>
      </w:r>
    </w:p>
    <w:p w:rsidR="00ED1D32" w:rsidRPr="00870EFC" w:rsidRDefault="00ED1D32" w:rsidP="00B91295">
      <w:pPr>
        <w:pStyle w:val="ListParagraph"/>
        <w:numPr>
          <w:ilvl w:val="0"/>
          <w:numId w:val="1"/>
        </w:numPr>
        <w:spacing w:line="288" w:lineRule="auto"/>
        <w:ind w:left="0" w:firstLine="284"/>
        <w:rPr>
          <w:rFonts w:ascii="Times New Roman" w:hAnsi="Times New Roman" w:cs="Times New Roman"/>
          <w:b/>
          <w:bCs/>
        </w:rPr>
      </w:pPr>
      <w:r w:rsidRPr="00870EFC">
        <w:rPr>
          <w:rFonts w:ascii="Times New Roman" w:hAnsi="Times New Roman" w:cs="Times New Roman"/>
          <w:b/>
          <w:bCs/>
        </w:rPr>
        <w:t>Necesitatea şi oportunitatea obiectivului de investiţii propus</w:t>
      </w:r>
    </w:p>
    <w:p w:rsidR="00ED1D32" w:rsidRPr="00870EFC" w:rsidRDefault="00ED1D32" w:rsidP="00B91295">
      <w:pPr>
        <w:pStyle w:val="ListParagraph"/>
        <w:numPr>
          <w:ilvl w:val="1"/>
          <w:numId w:val="1"/>
        </w:numPr>
        <w:spacing w:line="288" w:lineRule="auto"/>
        <w:ind w:left="0" w:firstLine="709"/>
        <w:rPr>
          <w:rFonts w:ascii="Times New Roman" w:hAnsi="Times New Roman" w:cs="Times New Roman"/>
          <w:b/>
          <w:bCs/>
        </w:rPr>
      </w:pPr>
      <w:r w:rsidRPr="00870EFC">
        <w:rPr>
          <w:rFonts w:ascii="Times New Roman" w:hAnsi="Times New Roman" w:cs="Times New Roman"/>
          <w:b/>
          <w:bCs/>
        </w:rPr>
        <w:t>Scurtă prezentare privind</w:t>
      </w:r>
      <w:r w:rsidRPr="00870EFC">
        <w:rPr>
          <w:rFonts w:ascii="Times New Roman" w:hAnsi="Times New Roman" w:cs="Times New Roman"/>
        </w:rPr>
        <w:t>:</w:t>
      </w:r>
    </w:p>
    <w:p w:rsidR="00C33606" w:rsidRPr="00870EFC" w:rsidRDefault="00ED1D32" w:rsidP="00B91295">
      <w:pPr>
        <w:pStyle w:val="ListParagraph"/>
        <w:numPr>
          <w:ilvl w:val="0"/>
          <w:numId w:val="28"/>
        </w:numPr>
        <w:spacing w:line="288" w:lineRule="auto"/>
        <w:ind w:left="0" w:firstLine="709"/>
        <w:rPr>
          <w:rFonts w:ascii="Times New Roman" w:hAnsi="Times New Roman" w:cs="Times New Roman"/>
          <w:i/>
          <w:iCs/>
        </w:rPr>
      </w:pPr>
      <w:r w:rsidRPr="00870EFC">
        <w:rPr>
          <w:rFonts w:ascii="Times New Roman" w:hAnsi="Times New Roman" w:cs="Times New Roman"/>
          <w:b/>
          <w:bCs/>
        </w:rPr>
        <w:t>Deficienţe ale situaţiei actuale</w:t>
      </w:r>
      <w:r w:rsidRPr="00870EFC">
        <w:rPr>
          <w:rFonts w:ascii="Times New Roman" w:hAnsi="Times New Roman" w:cs="Times New Roman"/>
        </w:rPr>
        <w:t xml:space="preserve">: </w:t>
      </w:r>
    </w:p>
    <w:p w:rsidR="00AD7913" w:rsidRPr="00870EFC" w:rsidRDefault="00AD7913" w:rsidP="00AD7913">
      <w:pPr>
        <w:autoSpaceDE w:val="0"/>
        <w:autoSpaceDN w:val="0"/>
        <w:adjustRightInd w:val="0"/>
        <w:spacing w:line="240" w:lineRule="auto"/>
        <w:ind w:firstLine="0"/>
        <w:rPr>
          <w:rFonts w:ascii="Times New Roman" w:hAnsi="Times New Roman" w:cs="Times New Roman"/>
          <w:u w:val="single"/>
        </w:rPr>
      </w:pPr>
      <w:r w:rsidRPr="00870EFC">
        <w:rPr>
          <w:rFonts w:ascii="Times New Roman" w:hAnsi="Times New Roman" w:cs="Times New Roman"/>
        </w:rPr>
        <w:t xml:space="preserve">                Conform raportului de expertiză tehnică  nr.2300 din 11.08.2021, efectuat de către S.C. Tehnoproiect Comtrans SRL, expert tehnic atestat ing. Ambrozie Vladimir , starea fizică a constructiilor este următoarea:</w:t>
      </w:r>
    </w:p>
    <w:p w:rsidR="00AD7913" w:rsidRPr="00870EFC" w:rsidRDefault="00AD7913" w:rsidP="00AD7913">
      <w:pPr>
        <w:tabs>
          <w:tab w:val="left" w:pos="270"/>
        </w:tabs>
        <w:autoSpaceDE w:val="0"/>
        <w:autoSpaceDN w:val="0"/>
        <w:adjustRightInd w:val="0"/>
        <w:spacing w:line="240" w:lineRule="auto"/>
        <w:ind w:left="270" w:hanging="180"/>
        <w:rPr>
          <w:rFonts w:ascii="Times New Roman" w:hAnsi="Times New Roman" w:cs="Times New Roman"/>
        </w:rPr>
      </w:pPr>
      <w:r w:rsidRPr="00870EFC">
        <w:rPr>
          <w:rFonts w:ascii="Times New Roman" w:hAnsi="Times New Roman" w:cs="Times New Roman"/>
        </w:rPr>
        <w:t xml:space="preserve">      - degradarea fizica a materialelor structurii: fisuri cu caracter general in special la 45grade ; fisuri locale in tavane, cel mai probabil din cauza incarcarilor mari sau a infiltratiilor de apa;</w:t>
      </w:r>
    </w:p>
    <w:p w:rsidR="00AD7913" w:rsidRPr="00870EFC" w:rsidRDefault="00AD7913" w:rsidP="00AD7913">
      <w:pPr>
        <w:tabs>
          <w:tab w:val="left" w:pos="270"/>
        </w:tabs>
        <w:autoSpaceDE w:val="0"/>
        <w:autoSpaceDN w:val="0"/>
        <w:adjustRightInd w:val="0"/>
        <w:spacing w:line="240" w:lineRule="auto"/>
        <w:ind w:left="270" w:hanging="180"/>
        <w:rPr>
          <w:rFonts w:ascii="Times New Roman" w:hAnsi="Times New Roman" w:cs="Times New Roman"/>
        </w:rPr>
      </w:pPr>
      <w:r w:rsidRPr="00870EFC">
        <w:rPr>
          <w:rFonts w:ascii="Times New Roman" w:hAnsi="Times New Roman" w:cs="Times New Roman"/>
        </w:rPr>
        <w:t xml:space="preserve">      - degradarea zidariilor prin: ascensiunea capilara a apei (igrasie), efecte de ingheţ – dezgheţ; degradarea mortarului dintre caramizi pe o inaltime de aproximativ 30cm de la nivelul solului. </w:t>
      </w:r>
    </w:p>
    <w:p w:rsidR="00AD7913" w:rsidRPr="00870EFC" w:rsidRDefault="00AD7913" w:rsidP="00AD7913">
      <w:pPr>
        <w:tabs>
          <w:tab w:val="left" w:pos="270"/>
        </w:tabs>
        <w:autoSpaceDE w:val="0"/>
        <w:autoSpaceDN w:val="0"/>
        <w:adjustRightInd w:val="0"/>
        <w:spacing w:line="240" w:lineRule="auto"/>
        <w:ind w:left="270" w:hanging="180"/>
        <w:rPr>
          <w:rFonts w:ascii="Times New Roman" w:hAnsi="Times New Roman" w:cs="Times New Roman"/>
        </w:rPr>
      </w:pPr>
      <w:r w:rsidRPr="00870EFC">
        <w:rPr>
          <w:rFonts w:ascii="Times New Roman" w:hAnsi="Times New Roman" w:cs="Times New Roman"/>
        </w:rPr>
        <w:t xml:space="preserve">      - degradarea finisajelor: stare medie sau avansata de degradare;</w:t>
      </w:r>
    </w:p>
    <w:p w:rsidR="00AD7913" w:rsidRPr="00870EFC" w:rsidRDefault="00AD7913" w:rsidP="00AD7913">
      <w:pPr>
        <w:tabs>
          <w:tab w:val="left" w:pos="270"/>
        </w:tabs>
        <w:autoSpaceDE w:val="0"/>
        <w:autoSpaceDN w:val="0"/>
        <w:adjustRightInd w:val="0"/>
        <w:spacing w:line="240" w:lineRule="auto"/>
        <w:ind w:left="270" w:hanging="180"/>
        <w:rPr>
          <w:rFonts w:ascii="Times New Roman" w:hAnsi="Times New Roman" w:cs="Times New Roman"/>
        </w:rPr>
      </w:pPr>
      <w:r w:rsidRPr="00870EFC">
        <w:rPr>
          <w:rFonts w:ascii="Times New Roman" w:hAnsi="Times New Roman" w:cs="Times New Roman"/>
        </w:rPr>
        <w:t xml:space="preserve">      - degradarea planseelor din beton armat: existenta fisurilor in plansee si grinzi.  </w:t>
      </w:r>
      <w:r w:rsidRPr="00870EFC">
        <w:rPr>
          <w:rFonts w:ascii="Times New Roman" w:hAnsi="Times New Roman" w:cs="Times New Roman"/>
          <w:b/>
        </w:rPr>
        <w:tab/>
      </w:r>
    </w:p>
    <w:p w:rsidR="00AD7913" w:rsidRPr="00870EFC" w:rsidRDefault="00BA2123" w:rsidP="00BA2123">
      <w:pPr>
        <w:pStyle w:val="ListParagraph"/>
        <w:tabs>
          <w:tab w:val="left" w:pos="0"/>
        </w:tabs>
        <w:ind w:left="0" w:firstLine="0"/>
        <w:rPr>
          <w:rFonts w:ascii="Times New Roman" w:hAnsi="Times New Roman" w:cs="Times New Roman"/>
        </w:rPr>
      </w:pPr>
      <w:r>
        <w:rPr>
          <w:rFonts w:ascii="Times New Roman" w:hAnsi="Times New Roman" w:cs="Times New Roman"/>
        </w:rPr>
        <w:tab/>
      </w:r>
      <w:r w:rsidR="00AD7913" w:rsidRPr="00870EFC">
        <w:rPr>
          <w:rFonts w:ascii="Times New Roman" w:hAnsi="Times New Roman" w:cs="Times New Roman"/>
        </w:rPr>
        <w:t xml:space="preserve">În urma concluziilor acestei expertize tehnice </w:t>
      </w:r>
      <w:r w:rsidR="00AD7913" w:rsidRPr="00870EFC">
        <w:rPr>
          <w:rFonts w:ascii="Times New Roman" w:hAnsi="Times New Roman" w:cs="Times New Roman"/>
          <w:b/>
        </w:rPr>
        <w:t xml:space="preserve">s-a decis soluția demolării pavilionului existent și realizarea unei construcții </w:t>
      </w:r>
      <w:r w:rsidR="00AD7913" w:rsidRPr="00870EFC">
        <w:rPr>
          <w:rFonts w:ascii="Times New Roman" w:hAnsi="Times New Roman" w:cs="Times New Roman"/>
        </w:rPr>
        <w:t>care să asigure toate funcțiunile unei subunități de pompieri.</w:t>
      </w:r>
    </w:p>
    <w:p w:rsidR="00E7317B" w:rsidRPr="00870EFC" w:rsidRDefault="00E7317B" w:rsidP="00AD7913">
      <w:pPr>
        <w:ind w:firstLine="0"/>
        <w:rPr>
          <w:rFonts w:ascii="Times New Roman" w:hAnsi="Times New Roman" w:cs="Times New Roman"/>
        </w:rPr>
      </w:pPr>
    </w:p>
    <w:p w:rsidR="004522AE" w:rsidRPr="00870EFC" w:rsidRDefault="004522AE" w:rsidP="008B2F9F">
      <w:pPr>
        <w:pStyle w:val="ListParagraph"/>
        <w:numPr>
          <w:ilvl w:val="0"/>
          <w:numId w:val="28"/>
        </w:numPr>
        <w:spacing w:line="288" w:lineRule="auto"/>
        <w:ind w:left="1440" w:hanging="720"/>
        <w:rPr>
          <w:rFonts w:ascii="Times New Roman" w:hAnsi="Times New Roman" w:cs="Times New Roman"/>
          <w:b/>
          <w:bCs/>
        </w:rPr>
      </w:pPr>
      <w:r w:rsidRPr="00870EFC">
        <w:rPr>
          <w:rFonts w:ascii="Times New Roman" w:hAnsi="Times New Roman" w:cs="Times New Roman"/>
          <w:b/>
          <w:bCs/>
        </w:rPr>
        <w:lastRenderedPageBreak/>
        <w:t>Efectul pozitiv previzionat  prin realizarea obiectivului de investiții:</w:t>
      </w:r>
    </w:p>
    <w:p w:rsidR="00AD7913" w:rsidRPr="00870EFC" w:rsidRDefault="00AD7913" w:rsidP="00AD7913">
      <w:pPr>
        <w:autoSpaceDE w:val="0"/>
        <w:autoSpaceDN w:val="0"/>
        <w:adjustRightInd w:val="0"/>
        <w:spacing w:line="240" w:lineRule="auto"/>
        <w:rPr>
          <w:rFonts w:ascii="Times New Roman" w:hAnsi="Times New Roman" w:cs="Times New Roman"/>
        </w:rPr>
      </w:pPr>
      <w:r w:rsidRPr="00870EFC">
        <w:rPr>
          <w:rFonts w:ascii="Times New Roman" w:hAnsi="Times New Roman" w:cs="Times New Roman"/>
        </w:rPr>
        <w:t xml:space="preserve"> Noua cladire va avea destinația de pavilion administrativ al Detasamentului de Pompieri Zimnicea  si de garare a tehnicii de interventie, asigurînd toate facilitatile necesare pentru functionarea unei subunitati de interventie, in cadrul căreia se vor realiza conditiile necesare pentru pregatirea populatiei din zona pentru a putea raspunde la diverse tipuri de risc. </w:t>
      </w:r>
    </w:p>
    <w:p w:rsidR="00AD7913" w:rsidRPr="00870EFC" w:rsidRDefault="00AD7913" w:rsidP="00AD7913">
      <w:pPr>
        <w:autoSpaceDE w:val="0"/>
        <w:autoSpaceDN w:val="0"/>
        <w:adjustRightInd w:val="0"/>
        <w:spacing w:line="240" w:lineRule="auto"/>
        <w:rPr>
          <w:rFonts w:ascii="Times New Roman" w:eastAsia="Times New Roman" w:hAnsi="Times New Roman" w:cs="Times New Roman"/>
          <w:lang w:val="en-GB"/>
        </w:rPr>
      </w:pPr>
      <w:proofErr w:type="spellStart"/>
      <w:r w:rsidRPr="00870EFC">
        <w:rPr>
          <w:rFonts w:ascii="Times New Roman" w:eastAsia="Times New Roman" w:hAnsi="Times New Roman" w:cs="Times New Roman"/>
          <w:lang w:val="en-GB"/>
        </w:rPr>
        <w:t>Prin</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adoptarea</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soluțiilor</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tehnice</w:t>
      </w:r>
      <w:proofErr w:type="spellEnd"/>
      <w:r w:rsidRPr="00870EFC">
        <w:rPr>
          <w:rFonts w:ascii="Times New Roman" w:eastAsia="Times New Roman" w:hAnsi="Times New Roman" w:cs="Times New Roman"/>
          <w:lang w:val="en-GB"/>
        </w:rPr>
        <w:t xml:space="preserve"> care </w:t>
      </w:r>
      <w:proofErr w:type="spellStart"/>
      <w:r w:rsidRPr="00870EFC">
        <w:rPr>
          <w:rFonts w:ascii="Times New Roman" w:eastAsia="Times New Roman" w:hAnsi="Times New Roman" w:cs="Times New Roman"/>
          <w:lang w:val="en-GB"/>
        </w:rPr>
        <w:t>respectă</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nZEB</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pentru</w:t>
      </w:r>
      <w:proofErr w:type="spellEnd"/>
      <w:r w:rsidRPr="00870EFC">
        <w:rPr>
          <w:rFonts w:ascii="Times New Roman" w:eastAsia="Times New Roman" w:hAnsi="Times New Roman" w:cs="Times New Roman"/>
          <w:lang w:val="en-GB"/>
        </w:rPr>
        <w:t xml:space="preserve"> o </w:t>
      </w:r>
      <w:proofErr w:type="spellStart"/>
      <w:r w:rsidRPr="00870EFC">
        <w:rPr>
          <w:rFonts w:ascii="Times New Roman" w:eastAsia="Times New Roman" w:hAnsi="Times New Roman" w:cs="Times New Roman"/>
          <w:lang w:val="en-GB"/>
        </w:rPr>
        <w:t>clădire</w:t>
      </w:r>
      <w:proofErr w:type="spellEnd"/>
      <w:r w:rsidRPr="00870EFC">
        <w:rPr>
          <w:rFonts w:ascii="Times New Roman" w:eastAsia="Times New Roman" w:hAnsi="Times New Roman" w:cs="Times New Roman"/>
          <w:lang w:val="en-GB"/>
        </w:rPr>
        <w:t xml:space="preserve"> cu </w:t>
      </w:r>
      <w:proofErr w:type="spellStart"/>
      <w:r w:rsidRPr="00870EFC">
        <w:rPr>
          <w:rFonts w:ascii="Times New Roman" w:eastAsia="Times New Roman" w:hAnsi="Times New Roman" w:cs="Times New Roman"/>
          <w:lang w:val="en-GB"/>
        </w:rPr>
        <w:t>consum</w:t>
      </w:r>
      <w:proofErr w:type="spellEnd"/>
      <w:r w:rsidRPr="00870EFC">
        <w:rPr>
          <w:rFonts w:ascii="Times New Roman" w:eastAsia="Times New Roman" w:hAnsi="Times New Roman" w:cs="Times New Roman"/>
          <w:lang w:val="en-GB"/>
        </w:rPr>
        <w:t xml:space="preserve"> de </w:t>
      </w:r>
      <w:proofErr w:type="spellStart"/>
      <w:r w:rsidRPr="00870EFC">
        <w:rPr>
          <w:rFonts w:ascii="Times New Roman" w:eastAsia="Times New Roman" w:hAnsi="Times New Roman" w:cs="Times New Roman"/>
          <w:lang w:val="en-GB"/>
        </w:rPr>
        <w:t>Energie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aproape</w:t>
      </w:r>
      <w:proofErr w:type="spellEnd"/>
      <w:r w:rsidRPr="00870EFC">
        <w:rPr>
          <w:rFonts w:ascii="Times New Roman" w:eastAsia="Times New Roman" w:hAnsi="Times New Roman" w:cs="Times New Roman"/>
          <w:lang w:val="en-GB"/>
        </w:rPr>
        <w:t xml:space="preserve"> Zero, </w:t>
      </w:r>
      <w:proofErr w:type="spellStart"/>
      <w:r w:rsidRPr="00870EFC">
        <w:rPr>
          <w:rFonts w:ascii="Times New Roman" w:eastAsia="Times New Roman" w:hAnsi="Times New Roman" w:cs="Times New Roman"/>
          <w:lang w:val="en-GB"/>
        </w:rPr>
        <w:t>altfel</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spus</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clădire</w:t>
      </w:r>
      <w:proofErr w:type="spellEnd"/>
      <w:r w:rsidRPr="00870EFC">
        <w:rPr>
          <w:rFonts w:ascii="Times New Roman" w:eastAsia="Times New Roman" w:hAnsi="Times New Roman" w:cs="Times New Roman"/>
          <w:lang w:val="en-GB"/>
        </w:rPr>
        <w:t xml:space="preserve"> cu </w:t>
      </w:r>
      <w:proofErr w:type="spellStart"/>
      <w:r w:rsidRPr="00870EFC">
        <w:rPr>
          <w:rFonts w:ascii="Times New Roman" w:eastAsia="Times New Roman" w:hAnsi="Times New Roman" w:cs="Times New Roman"/>
          <w:lang w:val="en-GB"/>
        </w:rPr>
        <w:t>performanță</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energetică</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foarte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ridicată</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prin</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scăderea</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consumului</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anual</w:t>
      </w:r>
      <w:proofErr w:type="spellEnd"/>
      <w:r w:rsidRPr="00870EFC">
        <w:rPr>
          <w:rFonts w:ascii="Times New Roman" w:eastAsia="Times New Roman" w:hAnsi="Times New Roman" w:cs="Times New Roman"/>
          <w:lang w:val="en-GB"/>
        </w:rPr>
        <w:t xml:space="preserve"> de </w:t>
      </w:r>
      <w:proofErr w:type="spellStart"/>
      <w:r w:rsidRPr="00870EFC">
        <w:rPr>
          <w:rFonts w:ascii="Times New Roman" w:eastAsia="Times New Roman" w:hAnsi="Times New Roman" w:cs="Times New Roman"/>
          <w:lang w:val="en-GB"/>
        </w:rPr>
        <w:t>energie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finală</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și</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scăderea</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consumului</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anual</w:t>
      </w:r>
      <w:proofErr w:type="spellEnd"/>
      <w:r w:rsidRPr="00870EFC">
        <w:rPr>
          <w:rFonts w:ascii="Times New Roman" w:eastAsia="Times New Roman" w:hAnsi="Times New Roman" w:cs="Times New Roman"/>
          <w:lang w:val="en-GB"/>
        </w:rPr>
        <w:t xml:space="preserve"> specific de </w:t>
      </w:r>
      <w:proofErr w:type="spellStart"/>
      <w:r w:rsidRPr="00870EFC">
        <w:rPr>
          <w:rFonts w:ascii="Times New Roman" w:eastAsia="Times New Roman" w:hAnsi="Times New Roman" w:cs="Times New Roman"/>
          <w:lang w:val="en-GB"/>
        </w:rPr>
        <w:t>energie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primară</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și</w:t>
      </w:r>
      <w:proofErr w:type="spellEnd"/>
      <w:r w:rsidRPr="00870EFC">
        <w:rPr>
          <w:rFonts w:ascii="Times New Roman" w:eastAsia="Times New Roman" w:hAnsi="Times New Roman" w:cs="Times New Roman"/>
          <w:lang w:val="en-GB"/>
        </w:rPr>
        <w:t xml:space="preserve"> implicit </w:t>
      </w:r>
      <w:proofErr w:type="spellStart"/>
      <w:r w:rsidRPr="00870EFC">
        <w:rPr>
          <w:rFonts w:ascii="Times New Roman" w:eastAsia="Times New Roman" w:hAnsi="Times New Roman" w:cs="Times New Roman"/>
          <w:lang w:val="en-GB"/>
        </w:rPr>
        <w:t>scăderea</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cheltuielilor</w:t>
      </w:r>
      <w:proofErr w:type="spellEnd"/>
      <w:r w:rsidRPr="00870EFC">
        <w:rPr>
          <w:rFonts w:ascii="Times New Roman" w:eastAsia="Times New Roman" w:hAnsi="Times New Roman" w:cs="Times New Roman"/>
          <w:lang w:val="en-GB"/>
        </w:rPr>
        <w:t xml:space="preserve"> cu </w:t>
      </w:r>
      <w:proofErr w:type="spellStart"/>
      <w:r w:rsidRPr="00870EFC">
        <w:rPr>
          <w:rFonts w:ascii="Times New Roman" w:eastAsia="Times New Roman" w:hAnsi="Times New Roman" w:cs="Times New Roman"/>
          <w:lang w:val="en-GB"/>
        </w:rPr>
        <w:t>întreținerea</w:t>
      </w:r>
      <w:proofErr w:type="spellEnd"/>
      <w:r w:rsidRPr="00870EFC">
        <w:rPr>
          <w:rFonts w:ascii="Times New Roman" w:eastAsia="Times New Roman" w:hAnsi="Times New Roman" w:cs="Times New Roman"/>
          <w:lang w:val="en-GB"/>
        </w:rPr>
        <w:t xml:space="preserve">, </w:t>
      </w:r>
      <w:r w:rsidR="00BB6F81">
        <w:rPr>
          <w:rFonts w:ascii="Times New Roman" w:eastAsia="Times New Roman" w:hAnsi="Times New Roman" w:cs="Times New Roman"/>
          <w:lang w:val="en-GB"/>
        </w:rPr>
        <w:t>cl</w:t>
      </w:r>
      <w:proofErr w:type="spellStart"/>
      <w:r w:rsidR="00BB6F81">
        <w:rPr>
          <w:rFonts w:ascii="Times New Roman" w:eastAsia="Times New Roman" w:hAnsi="Times New Roman" w:cs="Times New Roman"/>
        </w:rPr>
        <w:t>ădirea</w:t>
      </w:r>
      <w:proofErr w:type="spellEnd"/>
      <w:r w:rsidR="00BB6F81">
        <w:rPr>
          <w:rFonts w:ascii="Times New Roman" w:eastAsia="Times New Roman" w:hAnsi="Times New Roman" w:cs="Times New Roman"/>
        </w:rPr>
        <w:t xml:space="preserve"> care se va realiza va crea un </w:t>
      </w:r>
      <w:proofErr w:type="spellStart"/>
      <w:r w:rsidRPr="00870EFC">
        <w:rPr>
          <w:rFonts w:ascii="Times New Roman" w:eastAsia="Times New Roman" w:hAnsi="Times New Roman" w:cs="Times New Roman"/>
          <w:lang w:val="en-GB"/>
        </w:rPr>
        <w:t>climat</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corespunzător</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pentru</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desfășurarea</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activităților</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specifice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și</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reducerea</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indicelui</w:t>
      </w:r>
      <w:proofErr w:type="spellEnd"/>
      <w:r w:rsidRPr="00870EFC">
        <w:rPr>
          <w:rFonts w:ascii="Times New Roman" w:eastAsia="Times New Roman" w:hAnsi="Times New Roman" w:cs="Times New Roman"/>
          <w:lang w:val="en-GB"/>
        </w:rPr>
        <w:t xml:space="preserve"> de </w:t>
      </w:r>
      <w:proofErr w:type="spellStart"/>
      <w:r w:rsidRPr="00870EFC">
        <w:rPr>
          <w:rFonts w:ascii="Times New Roman" w:eastAsia="Times New Roman" w:hAnsi="Times New Roman" w:cs="Times New Roman"/>
          <w:lang w:val="en-GB"/>
        </w:rPr>
        <w:t>emisii</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echivalent</w:t>
      </w:r>
      <w:proofErr w:type="spellEnd"/>
      <w:r w:rsidRPr="00870EFC">
        <w:rPr>
          <w:rFonts w:ascii="Times New Roman" w:eastAsia="Times New Roman" w:hAnsi="Times New Roman" w:cs="Times New Roman"/>
          <w:lang w:val="en-GB"/>
        </w:rPr>
        <w:t xml:space="preserve"> CO2.</w:t>
      </w:r>
    </w:p>
    <w:p w:rsidR="00741B03" w:rsidRPr="00870EFC" w:rsidRDefault="00741B03" w:rsidP="005B47EF">
      <w:pPr>
        <w:pStyle w:val="ListParagraph"/>
        <w:ind w:left="1069" w:firstLine="0"/>
        <w:rPr>
          <w:rFonts w:ascii="Times New Roman" w:hAnsi="Times New Roman" w:cs="Times New Roman"/>
          <w:b/>
          <w:bCs/>
          <w:i/>
        </w:rPr>
      </w:pPr>
    </w:p>
    <w:p w:rsidR="00ED1D32" w:rsidRPr="00870EFC" w:rsidRDefault="00ED1D32" w:rsidP="005B47EF">
      <w:pPr>
        <w:pStyle w:val="ListParagraph"/>
        <w:shd w:val="clear" w:color="auto" w:fill="FFFFFF"/>
        <w:tabs>
          <w:tab w:val="left" w:pos="540"/>
        </w:tabs>
        <w:ind w:firstLine="0"/>
        <w:rPr>
          <w:rFonts w:ascii="Times New Roman" w:hAnsi="Times New Roman" w:cs="Times New Roman"/>
        </w:rPr>
      </w:pPr>
      <w:r w:rsidRPr="00870EFC">
        <w:rPr>
          <w:rFonts w:ascii="Times New Roman" w:hAnsi="Times New Roman" w:cs="Times New Roman"/>
          <w:b/>
          <w:bCs/>
        </w:rPr>
        <w:t>c) Impactul negativ previzionat în cazul nerealizării obiectivului de investiţii</w:t>
      </w:r>
      <w:r w:rsidRPr="00870EFC">
        <w:rPr>
          <w:rFonts w:ascii="Times New Roman" w:hAnsi="Times New Roman" w:cs="Times New Roman"/>
        </w:rPr>
        <w:t xml:space="preserve">: </w:t>
      </w:r>
    </w:p>
    <w:p w:rsidR="008D1A97" w:rsidRPr="00870EFC" w:rsidRDefault="00ED1D32" w:rsidP="005B47EF">
      <w:pPr>
        <w:pStyle w:val="ListParagraph"/>
        <w:spacing w:line="288" w:lineRule="auto"/>
        <w:ind w:left="990" w:firstLine="0"/>
        <w:rPr>
          <w:rFonts w:ascii="Times New Roman" w:hAnsi="Times New Roman" w:cs="Times New Roman"/>
          <w:b/>
          <w:iCs/>
        </w:rPr>
      </w:pPr>
      <w:r w:rsidRPr="00870EFC">
        <w:rPr>
          <w:rFonts w:ascii="Times New Roman" w:hAnsi="Times New Roman" w:cs="Times New Roman"/>
          <w:iCs/>
        </w:rPr>
        <w:t xml:space="preserve">În cazul nerealizării investiţiei </w:t>
      </w:r>
      <w:r w:rsidR="005B47EF" w:rsidRPr="00870EFC">
        <w:rPr>
          <w:rFonts w:ascii="Times New Roman" w:hAnsi="Times New Roman" w:cs="Times New Roman"/>
          <w:iCs/>
        </w:rPr>
        <w:t>există pericolul</w:t>
      </w:r>
      <w:r w:rsidR="005F15F3" w:rsidRPr="00870EFC">
        <w:rPr>
          <w:rFonts w:ascii="Times New Roman" w:hAnsi="Times New Roman" w:cs="Times New Roman"/>
          <w:iCs/>
        </w:rPr>
        <w:t xml:space="preserve">, ca în cazul prducerii unui cutremur, </w:t>
      </w:r>
      <w:r w:rsidR="005B47EF" w:rsidRPr="00870EFC">
        <w:rPr>
          <w:rFonts w:ascii="Times New Roman" w:hAnsi="Times New Roman" w:cs="Times New Roman"/>
          <w:iCs/>
        </w:rPr>
        <w:t xml:space="preserve"> </w:t>
      </w:r>
      <w:r w:rsidR="005F15F3" w:rsidRPr="00870EFC">
        <w:rPr>
          <w:rFonts w:ascii="Times New Roman" w:hAnsi="Times New Roman" w:cs="Times New Roman"/>
          <w:iCs/>
        </w:rPr>
        <w:t xml:space="preserve">să se prăbușească anumite </w:t>
      </w:r>
      <w:r w:rsidR="005B47EF" w:rsidRPr="00870EFC">
        <w:rPr>
          <w:rFonts w:ascii="Times New Roman" w:hAnsi="Times New Roman" w:cs="Times New Roman"/>
          <w:iCs/>
        </w:rPr>
        <w:t xml:space="preserve">secțiuni ale </w:t>
      </w:r>
      <w:r w:rsidR="005F15F3" w:rsidRPr="00870EFC">
        <w:rPr>
          <w:rFonts w:ascii="Times New Roman" w:hAnsi="Times New Roman" w:cs="Times New Roman"/>
          <w:iCs/>
        </w:rPr>
        <w:t>imobilului, ceea ce ar duce la punerea în pericol a personalului și a tehnicii de intervenție.</w:t>
      </w:r>
      <w:r w:rsidR="008D1A97" w:rsidRPr="00870EFC">
        <w:rPr>
          <w:rFonts w:ascii="Times New Roman" w:hAnsi="Times New Roman" w:cs="Times New Roman"/>
          <w:b/>
          <w:iCs/>
        </w:rPr>
        <w:t xml:space="preserve"> </w:t>
      </w:r>
    </w:p>
    <w:p w:rsidR="008D1A97" w:rsidRPr="00870EFC" w:rsidRDefault="00ED1D32" w:rsidP="008D1A97">
      <w:pPr>
        <w:pStyle w:val="ListParagraph"/>
        <w:numPr>
          <w:ilvl w:val="1"/>
          <w:numId w:val="1"/>
        </w:numPr>
        <w:spacing w:line="288" w:lineRule="auto"/>
        <w:ind w:left="360" w:firstLine="360"/>
        <w:rPr>
          <w:rFonts w:ascii="Times New Roman" w:hAnsi="Times New Roman" w:cs="Times New Roman"/>
          <w:b/>
          <w:i/>
          <w:iCs/>
        </w:rPr>
      </w:pPr>
      <w:r w:rsidRPr="00870EFC">
        <w:rPr>
          <w:rFonts w:ascii="Times New Roman" w:hAnsi="Times New Roman" w:cs="Times New Roman"/>
          <w:b/>
          <w:bCs/>
        </w:rPr>
        <w:t>Prezentarea, după caz, a obiectivelor de investiţii cu aceleaşi funcţiuni sau funcţiuni similare cu obiectivul de investiţii propus, existente în zonă, în vederea justificării necesităţii realizării obiectivului de investiţii propus</w:t>
      </w:r>
      <w:r w:rsidRPr="00870EFC">
        <w:rPr>
          <w:rFonts w:ascii="Times New Roman" w:hAnsi="Times New Roman" w:cs="Times New Roman"/>
          <w:b/>
        </w:rPr>
        <w:t xml:space="preserve"> </w:t>
      </w:r>
    </w:p>
    <w:p w:rsidR="00ED1D32" w:rsidRPr="00870EFC" w:rsidRDefault="00ED1D32" w:rsidP="008D1A97">
      <w:pPr>
        <w:pStyle w:val="ListParagraph"/>
        <w:spacing w:line="288" w:lineRule="auto"/>
        <w:ind w:firstLine="0"/>
        <w:rPr>
          <w:rFonts w:ascii="Times New Roman" w:hAnsi="Times New Roman" w:cs="Times New Roman"/>
          <w:i/>
          <w:iCs/>
        </w:rPr>
      </w:pPr>
      <w:r w:rsidRPr="00870EFC">
        <w:rPr>
          <w:rFonts w:ascii="Times New Roman" w:hAnsi="Times New Roman" w:cs="Times New Roman"/>
        </w:rPr>
        <w:t xml:space="preserve">– </w:t>
      </w:r>
      <w:r w:rsidRPr="00870EFC">
        <w:rPr>
          <w:rFonts w:ascii="Times New Roman" w:hAnsi="Times New Roman" w:cs="Times New Roman"/>
          <w:i/>
          <w:iCs/>
        </w:rPr>
        <w:t>Nu este cazul;</w:t>
      </w:r>
    </w:p>
    <w:p w:rsidR="008D1A97" w:rsidRPr="00870EFC" w:rsidRDefault="00ED1D32" w:rsidP="00B91295">
      <w:pPr>
        <w:pStyle w:val="ListParagraph"/>
        <w:numPr>
          <w:ilvl w:val="1"/>
          <w:numId w:val="1"/>
        </w:numPr>
        <w:spacing w:line="288" w:lineRule="auto"/>
        <w:ind w:left="0" w:firstLine="709"/>
        <w:rPr>
          <w:rFonts w:ascii="Times New Roman" w:hAnsi="Times New Roman" w:cs="Times New Roman"/>
          <w:i/>
          <w:iCs/>
        </w:rPr>
      </w:pPr>
      <w:r w:rsidRPr="00870EFC">
        <w:rPr>
          <w:rFonts w:ascii="Times New Roman" w:hAnsi="Times New Roman" w:cs="Times New Roman"/>
          <w:b/>
          <w:bCs/>
        </w:rPr>
        <w:t xml:space="preserve"> Existenţa, după caz, a unei strategii, a unui master plan ori a unor planuri similare, aprobate prin acte normative, în cadrul cărora se poate încadra obiectivul de investiţii propus</w:t>
      </w:r>
      <w:r w:rsidRPr="00870EFC">
        <w:rPr>
          <w:rFonts w:ascii="Times New Roman" w:hAnsi="Times New Roman" w:cs="Times New Roman"/>
        </w:rPr>
        <w:t xml:space="preserve"> </w:t>
      </w:r>
    </w:p>
    <w:p w:rsidR="00ED1D32" w:rsidRPr="00870EFC" w:rsidRDefault="00ED1D32" w:rsidP="008D1A97">
      <w:pPr>
        <w:pStyle w:val="ListParagraph"/>
        <w:spacing w:line="288" w:lineRule="auto"/>
        <w:ind w:left="709" w:firstLine="0"/>
        <w:rPr>
          <w:rFonts w:ascii="Times New Roman" w:hAnsi="Times New Roman" w:cs="Times New Roman"/>
          <w:i/>
          <w:iCs/>
        </w:rPr>
      </w:pPr>
      <w:r w:rsidRPr="00870EFC">
        <w:rPr>
          <w:rFonts w:ascii="Times New Roman" w:hAnsi="Times New Roman" w:cs="Times New Roman"/>
        </w:rPr>
        <w:t xml:space="preserve">– </w:t>
      </w:r>
      <w:r w:rsidRPr="00870EFC">
        <w:rPr>
          <w:rFonts w:ascii="Times New Roman" w:hAnsi="Times New Roman" w:cs="Times New Roman"/>
          <w:i/>
          <w:iCs/>
        </w:rPr>
        <w:t>Nu este cazul;</w:t>
      </w:r>
    </w:p>
    <w:p w:rsidR="0056635D" w:rsidRPr="00870EFC" w:rsidRDefault="00ED1D32" w:rsidP="00B91295">
      <w:pPr>
        <w:pStyle w:val="ListParagraph"/>
        <w:numPr>
          <w:ilvl w:val="1"/>
          <w:numId w:val="1"/>
        </w:numPr>
        <w:spacing w:line="288" w:lineRule="auto"/>
        <w:ind w:left="0" w:firstLine="709"/>
        <w:rPr>
          <w:rFonts w:ascii="Times New Roman" w:hAnsi="Times New Roman" w:cs="Times New Roman"/>
          <w:i/>
          <w:iCs/>
        </w:rPr>
      </w:pPr>
      <w:r w:rsidRPr="00870EFC">
        <w:rPr>
          <w:rFonts w:ascii="Times New Roman" w:hAnsi="Times New Roman" w:cs="Times New Roman"/>
          <w:b/>
          <w:bCs/>
        </w:rPr>
        <w:t>Existenţa, după caz, a unor acorduri internaţionale ale statului care obligă partea română la  realizarea obiectivului de investiţii</w:t>
      </w:r>
    </w:p>
    <w:p w:rsidR="00ED1D32" w:rsidRPr="00870EFC" w:rsidRDefault="00ED1D32" w:rsidP="0056635D">
      <w:pPr>
        <w:pStyle w:val="ListParagraph"/>
        <w:spacing w:line="288" w:lineRule="auto"/>
        <w:ind w:left="709" w:firstLine="0"/>
        <w:rPr>
          <w:rFonts w:ascii="Times New Roman" w:hAnsi="Times New Roman" w:cs="Times New Roman"/>
          <w:i/>
          <w:iCs/>
        </w:rPr>
      </w:pPr>
      <w:r w:rsidRPr="00870EFC">
        <w:rPr>
          <w:rFonts w:ascii="Times New Roman" w:hAnsi="Times New Roman" w:cs="Times New Roman"/>
        </w:rPr>
        <w:t xml:space="preserve">– </w:t>
      </w:r>
      <w:r w:rsidRPr="00870EFC">
        <w:rPr>
          <w:rFonts w:ascii="Times New Roman" w:hAnsi="Times New Roman" w:cs="Times New Roman"/>
          <w:i/>
          <w:iCs/>
        </w:rPr>
        <w:t>Nu este cazul;</w:t>
      </w:r>
    </w:p>
    <w:p w:rsidR="00ED1D32" w:rsidRPr="00870EFC" w:rsidRDefault="00ED1D32" w:rsidP="00B91295">
      <w:pPr>
        <w:pStyle w:val="ListParagraph"/>
        <w:numPr>
          <w:ilvl w:val="1"/>
          <w:numId w:val="1"/>
        </w:numPr>
        <w:spacing w:line="288" w:lineRule="auto"/>
        <w:ind w:left="0" w:firstLine="709"/>
        <w:rPr>
          <w:rFonts w:ascii="Times New Roman" w:hAnsi="Times New Roman" w:cs="Times New Roman"/>
          <w:i/>
          <w:iCs/>
        </w:rPr>
      </w:pPr>
      <w:r w:rsidRPr="00870EFC">
        <w:rPr>
          <w:rFonts w:ascii="Times New Roman" w:hAnsi="Times New Roman" w:cs="Times New Roman"/>
          <w:b/>
          <w:bCs/>
        </w:rPr>
        <w:t>Obiective generale, preconizate a fi atinse prin realizarea investiţiei</w:t>
      </w:r>
      <w:r w:rsidRPr="00870EFC">
        <w:rPr>
          <w:rFonts w:ascii="Times New Roman" w:hAnsi="Times New Roman" w:cs="Times New Roman"/>
          <w:i/>
          <w:iCs/>
        </w:rPr>
        <w:t xml:space="preserve">: </w:t>
      </w:r>
    </w:p>
    <w:p w:rsidR="004851CE" w:rsidRPr="00870EFC" w:rsidRDefault="004851CE" w:rsidP="004851CE">
      <w:pPr>
        <w:pStyle w:val="ListParagraph"/>
        <w:numPr>
          <w:ilvl w:val="0"/>
          <w:numId w:val="32"/>
        </w:numPr>
        <w:spacing w:line="288" w:lineRule="auto"/>
        <w:rPr>
          <w:rFonts w:ascii="Times New Roman" w:hAnsi="Times New Roman" w:cs="Times New Roman"/>
          <w:iCs/>
        </w:rPr>
      </w:pPr>
      <w:r w:rsidRPr="00870EFC">
        <w:rPr>
          <w:rFonts w:ascii="Times New Roman" w:hAnsi="Times New Roman" w:cs="Times New Roman"/>
          <w:bCs/>
        </w:rPr>
        <w:t xml:space="preserve">asigurarea </w:t>
      </w:r>
      <w:r w:rsidR="006F2AE9" w:rsidRPr="00870EFC">
        <w:rPr>
          <w:rFonts w:ascii="Times New Roman" w:hAnsi="Times New Roman" w:cs="Times New Roman"/>
          <w:bCs/>
        </w:rPr>
        <w:t xml:space="preserve">securității personalului și a </w:t>
      </w:r>
      <w:r w:rsidRPr="00870EFC">
        <w:rPr>
          <w:rFonts w:ascii="Times New Roman" w:hAnsi="Times New Roman" w:cs="Times New Roman"/>
          <w:bCs/>
        </w:rPr>
        <w:t xml:space="preserve">integrității </w:t>
      </w:r>
      <w:r w:rsidR="006F2AE9" w:rsidRPr="00870EFC">
        <w:rPr>
          <w:rFonts w:ascii="Times New Roman" w:hAnsi="Times New Roman" w:cs="Times New Roman"/>
          <w:bCs/>
        </w:rPr>
        <w:t>tehniciic de intervenție din dotarea subunității;</w:t>
      </w:r>
    </w:p>
    <w:p w:rsidR="006F2AE9" w:rsidRPr="00870EFC" w:rsidRDefault="006F2AE9" w:rsidP="004851CE">
      <w:pPr>
        <w:pStyle w:val="ListParagraph"/>
        <w:numPr>
          <w:ilvl w:val="0"/>
          <w:numId w:val="32"/>
        </w:numPr>
        <w:spacing w:line="288" w:lineRule="auto"/>
        <w:rPr>
          <w:rFonts w:ascii="Times New Roman" w:hAnsi="Times New Roman" w:cs="Times New Roman"/>
          <w:iCs/>
        </w:rPr>
      </w:pPr>
      <w:r w:rsidRPr="00870EFC">
        <w:rPr>
          <w:rFonts w:ascii="Times New Roman" w:hAnsi="Times New Roman" w:cs="Times New Roman"/>
        </w:rPr>
        <w:t>noua cladire va asigura toate facilitatile necesare pentru functionarea  subunității de interventie, in cadrul căreia se vor realiza conditiile optime pentru gestionarea eficientă a situațiilor de urgență care se manifestă în raionul de intervenție al subunității;</w:t>
      </w:r>
    </w:p>
    <w:p w:rsidR="006F2AE9" w:rsidRPr="00870EFC" w:rsidRDefault="006F2AE9" w:rsidP="006F2AE9">
      <w:pPr>
        <w:pStyle w:val="ListParagraph"/>
        <w:numPr>
          <w:ilvl w:val="0"/>
          <w:numId w:val="32"/>
        </w:numPr>
        <w:autoSpaceDE w:val="0"/>
        <w:autoSpaceDN w:val="0"/>
        <w:adjustRightInd w:val="0"/>
        <w:spacing w:line="240" w:lineRule="auto"/>
        <w:rPr>
          <w:rFonts w:ascii="Times New Roman" w:eastAsia="Times New Roman" w:hAnsi="Times New Roman" w:cs="Times New Roman"/>
          <w:lang w:val="en-GB"/>
        </w:rPr>
      </w:pPr>
      <w:proofErr w:type="spellStart"/>
      <w:proofErr w:type="gramStart"/>
      <w:r w:rsidRPr="00870EFC">
        <w:rPr>
          <w:rFonts w:ascii="Times New Roman" w:eastAsia="Times New Roman" w:hAnsi="Times New Roman" w:cs="Times New Roman"/>
          <w:lang w:val="en-GB"/>
        </w:rPr>
        <w:t>noua</w:t>
      </w:r>
      <w:proofErr w:type="spellEnd"/>
      <w:proofErr w:type="gram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clădire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va</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avea</w:t>
      </w:r>
      <w:proofErr w:type="spellEnd"/>
      <w:r w:rsidRPr="00870EFC">
        <w:rPr>
          <w:rFonts w:ascii="Times New Roman" w:eastAsia="Times New Roman" w:hAnsi="Times New Roman" w:cs="Times New Roman"/>
          <w:lang w:val="en-GB"/>
        </w:rPr>
        <w:t xml:space="preserve"> o </w:t>
      </w:r>
      <w:proofErr w:type="spellStart"/>
      <w:r w:rsidRPr="00870EFC">
        <w:rPr>
          <w:rFonts w:ascii="Times New Roman" w:eastAsia="Times New Roman" w:hAnsi="Times New Roman" w:cs="Times New Roman"/>
          <w:lang w:val="en-GB"/>
        </w:rPr>
        <w:t>performanță</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energetică</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foarte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ridicată</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prin</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scăderea</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consumului</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anual</w:t>
      </w:r>
      <w:proofErr w:type="spellEnd"/>
      <w:r w:rsidRPr="00870EFC">
        <w:rPr>
          <w:rFonts w:ascii="Times New Roman" w:eastAsia="Times New Roman" w:hAnsi="Times New Roman" w:cs="Times New Roman"/>
          <w:lang w:val="en-GB"/>
        </w:rPr>
        <w:t xml:space="preserve"> de </w:t>
      </w:r>
      <w:proofErr w:type="spellStart"/>
      <w:r w:rsidRPr="00870EFC">
        <w:rPr>
          <w:rFonts w:ascii="Times New Roman" w:eastAsia="Times New Roman" w:hAnsi="Times New Roman" w:cs="Times New Roman"/>
          <w:lang w:val="en-GB"/>
        </w:rPr>
        <w:t>energie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finală</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și</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scăderea</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consumului</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anual</w:t>
      </w:r>
      <w:proofErr w:type="spellEnd"/>
      <w:r w:rsidRPr="00870EFC">
        <w:rPr>
          <w:rFonts w:ascii="Times New Roman" w:eastAsia="Times New Roman" w:hAnsi="Times New Roman" w:cs="Times New Roman"/>
          <w:lang w:val="en-GB"/>
        </w:rPr>
        <w:t xml:space="preserve"> specific de </w:t>
      </w:r>
      <w:proofErr w:type="spellStart"/>
      <w:r w:rsidRPr="00870EFC">
        <w:rPr>
          <w:rFonts w:ascii="Times New Roman" w:eastAsia="Times New Roman" w:hAnsi="Times New Roman" w:cs="Times New Roman"/>
          <w:lang w:val="en-GB"/>
        </w:rPr>
        <w:t>energie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primară</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și</w:t>
      </w:r>
      <w:proofErr w:type="spellEnd"/>
      <w:r w:rsidRPr="00870EFC">
        <w:rPr>
          <w:rFonts w:ascii="Times New Roman" w:eastAsia="Times New Roman" w:hAnsi="Times New Roman" w:cs="Times New Roman"/>
          <w:lang w:val="en-GB"/>
        </w:rPr>
        <w:t xml:space="preserve"> implicit </w:t>
      </w:r>
      <w:proofErr w:type="spellStart"/>
      <w:r w:rsidRPr="00870EFC">
        <w:rPr>
          <w:rFonts w:ascii="Times New Roman" w:eastAsia="Times New Roman" w:hAnsi="Times New Roman" w:cs="Times New Roman"/>
          <w:lang w:val="en-GB"/>
        </w:rPr>
        <w:t>scăderea</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cheltuielilor</w:t>
      </w:r>
      <w:proofErr w:type="spellEnd"/>
      <w:r w:rsidRPr="00870EFC">
        <w:rPr>
          <w:rFonts w:ascii="Times New Roman" w:eastAsia="Times New Roman" w:hAnsi="Times New Roman" w:cs="Times New Roman"/>
          <w:lang w:val="en-GB"/>
        </w:rPr>
        <w:t xml:space="preserve"> cu </w:t>
      </w:r>
      <w:proofErr w:type="spellStart"/>
      <w:r w:rsidRPr="00870EFC">
        <w:rPr>
          <w:rFonts w:ascii="Times New Roman" w:eastAsia="Times New Roman" w:hAnsi="Times New Roman" w:cs="Times New Roman"/>
          <w:lang w:val="en-GB"/>
        </w:rPr>
        <w:t>întreținerea</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crearea</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unui</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climat</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corespunzător</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pentru</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desfășurarea</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activităților</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specifice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și</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reducerea</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indicelui</w:t>
      </w:r>
      <w:proofErr w:type="spellEnd"/>
      <w:r w:rsidRPr="00870EFC">
        <w:rPr>
          <w:rFonts w:ascii="Times New Roman" w:eastAsia="Times New Roman" w:hAnsi="Times New Roman" w:cs="Times New Roman"/>
          <w:lang w:val="en-GB"/>
        </w:rPr>
        <w:t xml:space="preserve"> de </w:t>
      </w:r>
      <w:proofErr w:type="spellStart"/>
      <w:r w:rsidRPr="00870EFC">
        <w:rPr>
          <w:rFonts w:ascii="Times New Roman" w:eastAsia="Times New Roman" w:hAnsi="Times New Roman" w:cs="Times New Roman"/>
          <w:lang w:val="en-GB"/>
        </w:rPr>
        <w:t>emisii</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echivalent</w:t>
      </w:r>
      <w:proofErr w:type="spellEnd"/>
      <w:r w:rsidRPr="00870EFC">
        <w:rPr>
          <w:rFonts w:ascii="Times New Roman" w:eastAsia="Times New Roman" w:hAnsi="Times New Roman" w:cs="Times New Roman"/>
          <w:lang w:val="en-GB"/>
        </w:rPr>
        <w:t xml:space="preserve"> CO2.</w:t>
      </w:r>
    </w:p>
    <w:p w:rsidR="006F2AE9" w:rsidRPr="00870EFC" w:rsidRDefault="006F2AE9" w:rsidP="006F2AE9">
      <w:pPr>
        <w:pStyle w:val="ListParagraph"/>
        <w:spacing w:line="288" w:lineRule="auto"/>
        <w:ind w:left="1069" w:firstLine="0"/>
        <w:rPr>
          <w:rFonts w:ascii="Times New Roman" w:hAnsi="Times New Roman" w:cs="Times New Roman"/>
          <w:iCs/>
        </w:rPr>
      </w:pPr>
    </w:p>
    <w:p w:rsidR="00ED1D32" w:rsidRPr="00870EFC" w:rsidRDefault="00ED1D32" w:rsidP="00B91295">
      <w:pPr>
        <w:pStyle w:val="ListParagraph"/>
        <w:numPr>
          <w:ilvl w:val="0"/>
          <w:numId w:val="1"/>
        </w:numPr>
        <w:spacing w:line="288" w:lineRule="auto"/>
        <w:ind w:left="0" w:firstLine="284"/>
        <w:rPr>
          <w:rFonts w:ascii="Times New Roman" w:hAnsi="Times New Roman" w:cs="Times New Roman"/>
          <w:b/>
          <w:bCs/>
          <w:i/>
          <w:iCs/>
        </w:rPr>
      </w:pPr>
      <w:r w:rsidRPr="00870EFC">
        <w:rPr>
          <w:rFonts w:ascii="Times New Roman" w:hAnsi="Times New Roman" w:cs="Times New Roman"/>
          <w:b/>
          <w:bCs/>
        </w:rPr>
        <w:t>Estimarea suportabilităţii investiţiei publice</w:t>
      </w:r>
    </w:p>
    <w:p w:rsidR="008218EF" w:rsidRPr="00870EFC" w:rsidRDefault="00ED1D32" w:rsidP="00561771">
      <w:pPr>
        <w:pStyle w:val="ListParagraph"/>
        <w:spacing w:line="288" w:lineRule="auto"/>
        <w:ind w:left="0"/>
        <w:rPr>
          <w:rFonts w:ascii="Times New Roman" w:hAnsi="Times New Roman" w:cs="Times New Roman"/>
          <w:iCs/>
        </w:rPr>
      </w:pPr>
      <w:r w:rsidRPr="00870EFC">
        <w:rPr>
          <w:rFonts w:ascii="Times New Roman" w:hAnsi="Times New Roman" w:cs="Times New Roman"/>
          <w:b/>
          <w:bCs/>
        </w:rPr>
        <w:t>3.1.Estimarea cheltuielilor pentru execuţia obiectivului de investiţii</w:t>
      </w:r>
      <w:r w:rsidRPr="00870EFC">
        <w:rPr>
          <w:rFonts w:ascii="Times New Roman" w:hAnsi="Times New Roman" w:cs="Times New Roman"/>
        </w:rPr>
        <w:t xml:space="preserve">: </w:t>
      </w:r>
      <w:r w:rsidR="00561771" w:rsidRPr="00870EFC">
        <w:rPr>
          <w:rFonts w:ascii="Times New Roman" w:hAnsi="Times New Roman" w:cs="Times New Roman"/>
        </w:rPr>
        <w:t>-</w:t>
      </w:r>
    </w:p>
    <w:p w:rsidR="008218EF" w:rsidRPr="00870EFC" w:rsidRDefault="008218EF" w:rsidP="008218EF">
      <w:pPr>
        <w:autoSpaceDE w:val="0"/>
        <w:autoSpaceDN w:val="0"/>
        <w:adjustRightInd w:val="0"/>
        <w:spacing w:line="240" w:lineRule="auto"/>
        <w:ind w:left="90" w:firstLine="630"/>
        <w:rPr>
          <w:rFonts w:ascii="Times New Roman" w:eastAsia="Times New Roman" w:hAnsi="Times New Roman" w:cs="Times New Roman"/>
          <w:b/>
        </w:rPr>
      </w:pPr>
    </w:p>
    <w:p w:rsidR="008218EF" w:rsidRPr="00870EFC" w:rsidRDefault="00ED1D32" w:rsidP="00B91295">
      <w:pPr>
        <w:autoSpaceDE w:val="0"/>
        <w:autoSpaceDN w:val="0"/>
        <w:adjustRightInd w:val="0"/>
        <w:spacing w:line="288" w:lineRule="auto"/>
        <w:rPr>
          <w:rFonts w:ascii="Times New Roman" w:hAnsi="Times New Roman" w:cs="Times New Roman"/>
          <w:b/>
          <w:bCs/>
        </w:rPr>
      </w:pPr>
      <w:r w:rsidRPr="00870EFC">
        <w:rPr>
          <w:rFonts w:ascii="Times New Roman" w:hAnsi="Times New Roman" w:cs="Times New Roman"/>
          <w:b/>
          <w:bCs/>
        </w:rPr>
        <w:t>3.2</w:t>
      </w:r>
      <w:r w:rsidRPr="00870EFC">
        <w:rPr>
          <w:rFonts w:ascii="Times New Roman" w:hAnsi="Times New Roman" w:cs="Times New Roman"/>
        </w:rPr>
        <w:t xml:space="preserve">. </w:t>
      </w:r>
      <w:r w:rsidRPr="00870EFC">
        <w:rPr>
          <w:rFonts w:ascii="Times New Roman" w:hAnsi="Times New Roman" w:cs="Times New Roman"/>
          <w:b/>
          <w:bCs/>
        </w:rPr>
        <w:t xml:space="preserve">Estimarea cheltuielilor pentru proiectarea, pe faze, a documentaţiei tehnico-economice aferente obiectivului de investiţie, precum şi pentru elaborarea altor studii de specialitate în funcţie de specificul obiectivului de investiţii, inclusiv cheltuielile necesare pentru obţinerea avizelor, autorizaţiilor şi acordurilor prevăzute de lege: </w:t>
      </w:r>
      <w:r w:rsidR="00561771" w:rsidRPr="00870EFC">
        <w:rPr>
          <w:rFonts w:ascii="Times New Roman" w:hAnsi="Times New Roman" w:cs="Times New Roman"/>
          <w:b/>
          <w:bCs/>
        </w:rPr>
        <w:t>-</w:t>
      </w:r>
    </w:p>
    <w:p w:rsidR="003A7013" w:rsidRPr="00870EFC" w:rsidRDefault="003A7013" w:rsidP="00561771">
      <w:pPr>
        <w:autoSpaceDE w:val="0"/>
        <w:autoSpaceDN w:val="0"/>
        <w:adjustRightInd w:val="0"/>
        <w:spacing w:line="288" w:lineRule="auto"/>
        <w:rPr>
          <w:rFonts w:ascii="Times New Roman" w:hAnsi="Times New Roman" w:cs="Times New Roman"/>
          <w:i/>
          <w:iCs/>
          <w:lang w:val="it-IT"/>
        </w:rPr>
      </w:pPr>
    </w:p>
    <w:p w:rsidR="008218EF" w:rsidRPr="00870EFC" w:rsidRDefault="00ED1D32" w:rsidP="00B91295">
      <w:pPr>
        <w:pStyle w:val="ListParagraph"/>
        <w:spacing w:line="288" w:lineRule="auto"/>
        <w:ind w:left="0"/>
        <w:rPr>
          <w:rFonts w:ascii="Times New Roman" w:hAnsi="Times New Roman" w:cs="Times New Roman"/>
        </w:rPr>
      </w:pPr>
      <w:r w:rsidRPr="00870EFC">
        <w:rPr>
          <w:rFonts w:ascii="Times New Roman" w:hAnsi="Times New Roman" w:cs="Times New Roman"/>
          <w:b/>
          <w:bCs/>
        </w:rPr>
        <w:t>3.3.Surse identificate pentru finanţarea cheltuielilor estimate (în cazul finanţării nerambursabile se va menţiona programul operaţional / axa corespunzătoare, identificată)</w:t>
      </w:r>
      <w:r w:rsidRPr="00870EFC">
        <w:rPr>
          <w:rFonts w:ascii="Times New Roman" w:hAnsi="Times New Roman" w:cs="Times New Roman"/>
        </w:rPr>
        <w:t xml:space="preserve">: </w:t>
      </w:r>
    </w:p>
    <w:p w:rsidR="00326233" w:rsidRPr="00870EFC" w:rsidRDefault="00561771" w:rsidP="00B91295">
      <w:pPr>
        <w:pStyle w:val="ListParagraph"/>
        <w:spacing w:line="288" w:lineRule="auto"/>
        <w:ind w:left="0"/>
        <w:rPr>
          <w:rFonts w:ascii="Times New Roman" w:hAnsi="Times New Roman" w:cs="Times New Roman"/>
        </w:rPr>
      </w:pPr>
      <w:r w:rsidRPr="00870EFC">
        <w:rPr>
          <w:rFonts w:ascii="Times New Roman" w:hAnsi="Times New Roman" w:cs="Times New Roman"/>
        </w:rPr>
        <w:t xml:space="preserve">Împrumut de la  </w:t>
      </w:r>
      <w:r w:rsidR="00326233" w:rsidRPr="00870EFC">
        <w:rPr>
          <w:rFonts w:ascii="Times New Roman" w:hAnsi="Times New Roman" w:cs="Times New Roman"/>
        </w:rPr>
        <w:t xml:space="preserve"> Banca Internațională pentru Reconstrucție și Dezvoltare.</w:t>
      </w:r>
    </w:p>
    <w:p w:rsidR="008218EF" w:rsidRPr="00870EFC" w:rsidRDefault="008218EF" w:rsidP="008218EF">
      <w:pPr>
        <w:autoSpaceDE w:val="0"/>
        <w:autoSpaceDN w:val="0"/>
        <w:adjustRightInd w:val="0"/>
        <w:spacing w:line="240" w:lineRule="auto"/>
        <w:ind w:firstLine="0"/>
        <w:rPr>
          <w:rFonts w:ascii="Times New Roman" w:eastAsia="Times New Roman" w:hAnsi="Times New Roman" w:cs="Times New Roman"/>
        </w:rPr>
      </w:pPr>
    </w:p>
    <w:p w:rsidR="008218EF" w:rsidRPr="00870EFC" w:rsidRDefault="00ED1D32" w:rsidP="00B91295">
      <w:pPr>
        <w:pStyle w:val="ListParagraph"/>
        <w:numPr>
          <w:ilvl w:val="0"/>
          <w:numId w:val="1"/>
        </w:numPr>
        <w:spacing w:line="288" w:lineRule="auto"/>
        <w:ind w:left="0" w:firstLine="284"/>
        <w:rPr>
          <w:rFonts w:ascii="Times New Roman" w:hAnsi="Times New Roman" w:cs="Times New Roman"/>
          <w:i/>
          <w:iCs/>
        </w:rPr>
      </w:pPr>
      <w:r w:rsidRPr="00870EFC">
        <w:rPr>
          <w:rFonts w:ascii="Times New Roman" w:hAnsi="Times New Roman" w:cs="Times New Roman"/>
          <w:b/>
          <w:bCs/>
        </w:rPr>
        <w:t>Informaţii privind regimul juridic, econo</w:t>
      </w:r>
      <w:r w:rsidR="00326233" w:rsidRPr="00870EFC">
        <w:rPr>
          <w:rFonts w:ascii="Times New Roman" w:hAnsi="Times New Roman" w:cs="Times New Roman"/>
          <w:b/>
          <w:bCs/>
        </w:rPr>
        <w:t>mic şi tehnic al terenului şi /</w:t>
      </w:r>
      <w:r w:rsidRPr="00870EFC">
        <w:rPr>
          <w:rFonts w:ascii="Times New Roman" w:hAnsi="Times New Roman" w:cs="Times New Roman"/>
          <w:b/>
          <w:bCs/>
        </w:rPr>
        <w:t>sau al construcţiei existente</w:t>
      </w:r>
      <w:r w:rsidRPr="00870EFC">
        <w:rPr>
          <w:rFonts w:ascii="Times New Roman" w:hAnsi="Times New Roman" w:cs="Times New Roman"/>
        </w:rPr>
        <w:t xml:space="preserve">: </w:t>
      </w:r>
    </w:p>
    <w:p w:rsidR="00326233" w:rsidRPr="00870EFC" w:rsidRDefault="00326233" w:rsidP="00326233">
      <w:pPr>
        <w:autoSpaceDE w:val="0"/>
        <w:autoSpaceDN w:val="0"/>
        <w:adjustRightInd w:val="0"/>
        <w:spacing w:line="240" w:lineRule="auto"/>
        <w:ind w:firstLine="0"/>
        <w:rPr>
          <w:rFonts w:ascii="Times New Roman" w:hAnsi="Times New Roman" w:cs="Times New Roman"/>
        </w:rPr>
      </w:pPr>
      <w:r w:rsidRPr="00870EFC">
        <w:rPr>
          <w:rFonts w:ascii="Times New Roman" w:hAnsi="Times New Roman" w:cs="Times New Roman"/>
          <w:iCs/>
        </w:rPr>
        <w:t xml:space="preserve">           </w:t>
      </w:r>
      <w:r w:rsidRPr="00870EFC">
        <w:rPr>
          <w:rFonts w:ascii="Times New Roman" w:hAnsi="Times New Roman" w:cs="Times New Roman"/>
        </w:rPr>
        <w:t xml:space="preserve">Construcția este situată in cadrul imobilului teren cu număr cadastral 20253 în suprafață de 4036 mp înscris în CFN nr. 2163 UT Zimnicea și de 4095 mp conform măsurători, identificat cu număr cadastral 20253 conform extrasului de carte funicara eliberat de Oficiul de Cadastru și Publicitate Imobiliară Teleorman-Birou de Cadastru și Publicitate Imobiliară Zimnicea, amplasat în intravilanul judetului Teleorman, oras Zimnicea, strada Republicii nr.44. </w:t>
      </w:r>
    </w:p>
    <w:p w:rsidR="00326233" w:rsidRPr="00870EFC" w:rsidRDefault="00326233" w:rsidP="00326233">
      <w:pPr>
        <w:autoSpaceDE w:val="0"/>
        <w:autoSpaceDN w:val="0"/>
        <w:adjustRightInd w:val="0"/>
        <w:spacing w:line="240" w:lineRule="auto"/>
        <w:rPr>
          <w:rFonts w:ascii="Times New Roman" w:hAnsi="Times New Roman" w:cs="Times New Roman"/>
          <w:b/>
        </w:rPr>
      </w:pPr>
      <w:r w:rsidRPr="00870EFC">
        <w:rPr>
          <w:rFonts w:ascii="Times New Roman" w:hAnsi="Times New Roman" w:cs="Times New Roman"/>
        </w:rPr>
        <w:t>Constructia are regim de înălțime Parter+1Etaj pentru corp C1A si Parter+1Etaj pentru corp C1B, o suprafață desfășurată de 1672 mp și este inregistrata in domeniul public aparținând Statului Român prin Ministerul Internelor și Reformei Administrative prin administrator  Inspectoratul pentru Situaţii de Urgenţǎ “A.D. Ghica” al judeţului Teleorman.</w:t>
      </w:r>
    </w:p>
    <w:p w:rsidR="00870EFC" w:rsidRDefault="00870EFC" w:rsidP="00B91295">
      <w:pPr>
        <w:spacing w:line="288" w:lineRule="auto"/>
        <w:ind w:firstLine="284"/>
        <w:rPr>
          <w:rFonts w:ascii="Times New Roman" w:hAnsi="Times New Roman" w:cs="Times New Roman"/>
          <w:b/>
          <w:bCs/>
          <w:lang w:eastAsia="ro-RO"/>
        </w:rPr>
      </w:pPr>
    </w:p>
    <w:p w:rsidR="00ED1D32" w:rsidRPr="00870EFC" w:rsidRDefault="00ED1D32" w:rsidP="00B91295">
      <w:pPr>
        <w:spacing w:line="288" w:lineRule="auto"/>
        <w:ind w:firstLine="284"/>
        <w:rPr>
          <w:rFonts w:ascii="Times New Roman" w:hAnsi="Times New Roman" w:cs="Times New Roman"/>
          <w:i/>
          <w:iCs/>
          <w:lang w:eastAsia="ro-RO"/>
        </w:rPr>
      </w:pPr>
      <w:r w:rsidRPr="00870EFC">
        <w:rPr>
          <w:rFonts w:ascii="Times New Roman" w:hAnsi="Times New Roman" w:cs="Times New Roman"/>
          <w:b/>
          <w:bCs/>
          <w:lang w:eastAsia="ro-RO"/>
        </w:rPr>
        <w:t>5</w:t>
      </w:r>
      <w:r w:rsidRPr="00870EFC">
        <w:rPr>
          <w:rFonts w:ascii="Times New Roman" w:hAnsi="Times New Roman" w:cs="Times New Roman"/>
          <w:lang w:eastAsia="ro-RO"/>
        </w:rPr>
        <w:t xml:space="preserve">. </w:t>
      </w:r>
      <w:r w:rsidRPr="00870EFC">
        <w:rPr>
          <w:rFonts w:ascii="Times New Roman" w:hAnsi="Times New Roman" w:cs="Times New Roman"/>
          <w:b/>
          <w:bCs/>
        </w:rPr>
        <w:t>Particularităţi ale amplasamentului/amplasamentelor propus(e) pentru realizarea obiectivului de investiţii:</w:t>
      </w:r>
    </w:p>
    <w:p w:rsidR="008F5783" w:rsidRPr="00870EFC" w:rsidRDefault="00ED1D32" w:rsidP="00B91295">
      <w:pPr>
        <w:autoSpaceDE w:val="0"/>
        <w:autoSpaceDN w:val="0"/>
        <w:adjustRightInd w:val="0"/>
        <w:spacing w:line="288" w:lineRule="auto"/>
        <w:rPr>
          <w:rFonts w:ascii="Times New Roman" w:hAnsi="Times New Roman" w:cs="Times New Roman"/>
        </w:rPr>
      </w:pPr>
      <w:r w:rsidRPr="00870EFC">
        <w:rPr>
          <w:rFonts w:ascii="Times New Roman" w:hAnsi="Times New Roman" w:cs="Times New Roman"/>
          <w:b/>
          <w:bCs/>
        </w:rPr>
        <w:t>a) descrierea succintă a amplasamentului / amplasamentelor propus(e) (localizare, suprafaţa terenului, dimensiuni în plan)</w:t>
      </w:r>
      <w:r w:rsidRPr="00870EFC">
        <w:rPr>
          <w:rFonts w:ascii="Times New Roman" w:hAnsi="Times New Roman" w:cs="Times New Roman"/>
        </w:rPr>
        <w:t xml:space="preserve">: </w:t>
      </w:r>
    </w:p>
    <w:p w:rsidR="008F5783" w:rsidRPr="00870EFC" w:rsidRDefault="008F5783" w:rsidP="008F5783">
      <w:pPr>
        <w:autoSpaceDE w:val="0"/>
        <w:autoSpaceDN w:val="0"/>
        <w:adjustRightInd w:val="0"/>
        <w:spacing w:line="240" w:lineRule="auto"/>
        <w:rPr>
          <w:rFonts w:ascii="Times New Roman" w:hAnsi="Times New Roman" w:cs="Times New Roman"/>
        </w:rPr>
      </w:pPr>
      <w:r w:rsidRPr="00870EFC">
        <w:rPr>
          <w:rFonts w:ascii="Times New Roman" w:hAnsi="Times New Roman" w:cs="Times New Roman"/>
        </w:rPr>
        <w:t>Adresă: strada Republicii nr.44, oraș Zimnicea, județul Teleorman;</w:t>
      </w:r>
    </w:p>
    <w:p w:rsidR="008F5783" w:rsidRPr="00870EFC" w:rsidRDefault="008F5783" w:rsidP="008F5783">
      <w:pPr>
        <w:autoSpaceDE w:val="0"/>
        <w:autoSpaceDN w:val="0"/>
        <w:adjustRightInd w:val="0"/>
        <w:spacing w:line="240" w:lineRule="auto"/>
        <w:rPr>
          <w:rFonts w:ascii="Times New Roman" w:hAnsi="Times New Roman" w:cs="Times New Roman"/>
        </w:rPr>
      </w:pPr>
      <w:r w:rsidRPr="00870EFC">
        <w:rPr>
          <w:rFonts w:ascii="Times New Roman" w:hAnsi="Times New Roman" w:cs="Times New Roman"/>
        </w:rPr>
        <w:t>Suprafață teren: 4036 mp înscris în CFN nr. 2163 UT Zimnicea ; 4095 mp conform măsurători;</w:t>
      </w:r>
    </w:p>
    <w:p w:rsidR="008F5783" w:rsidRPr="00870EFC" w:rsidRDefault="008F5783" w:rsidP="008F5783">
      <w:pPr>
        <w:autoSpaceDE w:val="0"/>
        <w:autoSpaceDN w:val="0"/>
        <w:adjustRightInd w:val="0"/>
        <w:spacing w:line="240" w:lineRule="auto"/>
        <w:rPr>
          <w:rFonts w:ascii="Times New Roman" w:hAnsi="Times New Roman" w:cs="Times New Roman"/>
          <w:lang w:val="en-GB"/>
        </w:rPr>
      </w:pPr>
      <w:r w:rsidRPr="00870EFC">
        <w:rPr>
          <w:rFonts w:ascii="Times New Roman" w:hAnsi="Times New Roman" w:cs="Times New Roman"/>
        </w:rPr>
        <w:t>Caracteristici tehnice cladire existentă C1</w:t>
      </w:r>
      <w:r w:rsidRPr="00870EFC">
        <w:rPr>
          <w:rFonts w:ascii="Times New Roman" w:hAnsi="Times New Roman" w:cs="Times New Roman"/>
          <w:lang w:val="en-GB"/>
        </w:rPr>
        <w:t>:</w:t>
      </w:r>
    </w:p>
    <w:p w:rsidR="008F5783" w:rsidRPr="00870EFC" w:rsidRDefault="008F5783" w:rsidP="008F5783">
      <w:pPr>
        <w:numPr>
          <w:ilvl w:val="0"/>
          <w:numId w:val="34"/>
        </w:numPr>
        <w:autoSpaceDE w:val="0"/>
        <w:autoSpaceDN w:val="0"/>
        <w:adjustRightInd w:val="0"/>
        <w:spacing w:line="240" w:lineRule="auto"/>
        <w:rPr>
          <w:rFonts w:ascii="Times New Roman" w:hAnsi="Times New Roman" w:cs="Times New Roman"/>
        </w:rPr>
      </w:pPr>
      <w:r w:rsidRPr="00870EFC">
        <w:rPr>
          <w:rFonts w:ascii="Times New Roman" w:hAnsi="Times New Roman" w:cs="Times New Roman"/>
        </w:rPr>
        <w:t xml:space="preserve">Anul </w:t>
      </w:r>
      <w:proofErr w:type="spellStart"/>
      <w:r w:rsidRPr="00870EFC">
        <w:rPr>
          <w:rFonts w:ascii="Times New Roman" w:hAnsi="Times New Roman" w:cs="Times New Roman"/>
        </w:rPr>
        <w:t>construcț</w:t>
      </w:r>
      <w:r w:rsidRPr="00870EFC">
        <w:rPr>
          <w:rFonts w:ascii="Times New Roman" w:hAnsi="Times New Roman" w:cs="Times New Roman"/>
          <w:lang w:val="en-GB"/>
        </w:rPr>
        <w:t>íei</w:t>
      </w:r>
      <w:proofErr w:type="spellEnd"/>
      <w:r w:rsidRPr="00870EFC">
        <w:rPr>
          <w:rFonts w:ascii="Times New Roman" w:hAnsi="Times New Roman" w:cs="Times New Roman"/>
          <w:lang w:val="en-GB"/>
        </w:rPr>
        <w:t>: 1977-1978</w:t>
      </w:r>
    </w:p>
    <w:p w:rsidR="008F5783" w:rsidRPr="00870EFC" w:rsidRDefault="008F5783" w:rsidP="008F5783">
      <w:pPr>
        <w:numPr>
          <w:ilvl w:val="0"/>
          <w:numId w:val="34"/>
        </w:numPr>
        <w:autoSpaceDE w:val="0"/>
        <w:autoSpaceDN w:val="0"/>
        <w:adjustRightInd w:val="0"/>
        <w:spacing w:line="240" w:lineRule="auto"/>
        <w:rPr>
          <w:rFonts w:ascii="Times New Roman" w:hAnsi="Times New Roman" w:cs="Times New Roman"/>
        </w:rPr>
      </w:pPr>
      <w:proofErr w:type="spellStart"/>
      <w:r w:rsidRPr="00870EFC">
        <w:rPr>
          <w:rFonts w:ascii="Times New Roman" w:hAnsi="Times New Roman" w:cs="Times New Roman"/>
          <w:lang w:val="en-GB"/>
        </w:rPr>
        <w:t>Regim</w:t>
      </w:r>
      <w:proofErr w:type="spellEnd"/>
      <w:r w:rsidRPr="00870EFC">
        <w:rPr>
          <w:rFonts w:ascii="Times New Roman" w:hAnsi="Times New Roman" w:cs="Times New Roman"/>
          <w:lang w:val="en-GB"/>
        </w:rPr>
        <w:t xml:space="preserve"> de </w:t>
      </w:r>
      <w:proofErr w:type="spellStart"/>
      <w:r w:rsidRPr="00870EFC">
        <w:rPr>
          <w:rFonts w:ascii="Times New Roman" w:hAnsi="Times New Roman" w:cs="Times New Roman"/>
          <w:lang w:val="en-GB"/>
        </w:rPr>
        <w:t>înălțime</w:t>
      </w:r>
      <w:proofErr w:type="spellEnd"/>
      <w:r w:rsidRPr="00870EFC">
        <w:rPr>
          <w:rFonts w:ascii="Times New Roman" w:hAnsi="Times New Roman" w:cs="Times New Roman"/>
          <w:lang w:val="en-GB"/>
        </w:rPr>
        <w:t xml:space="preserve"> existent: </w:t>
      </w:r>
      <w:r w:rsidRPr="00870EFC">
        <w:rPr>
          <w:rFonts w:ascii="Times New Roman" w:hAnsi="Times New Roman" w:cs="Times New Roman"/>
        </w:rPr>
        <w:t xml:space="preserve">corp C1A </w:t>
      </w:r>
      <w:proofErr w:type="gramStart"/>
      <w:r w:rsidRPr="00870EFC">
        <w:rPr>
          <w:rFonts w:ascii="Times New Roman" w:hAnsi="Times New Roman" w:cs="Times New Roman"/>
        </w:rPr>
        <w:t>este</w:t>
      </w:r>
      <w:proofErr w:type="gramEnd"/>
      <w:r w:rsidRPr="00870EFC">
        <w:rPr>
          <w:rFonts w:ascii="Times New Roman" w:hAnsi="Times New Roman" w:cs="Times New Roman"/>
        </w:rPr>
        <w:t xml:space="preserve"> Parter+1Etaj si Parter+1Etaj pentru corp C1B.</w:t>
      </w:r>
    </w:p>
    <w:p w:rsidR="008F5783" w:rsidRPr="00870EFC" w:rsidRDefault="008F5783" w:rsidP="008F5783">
      <w:pPr>
        <w:numPr>
          <w:ilvl w:val="0"/>
          <w:numId w:val="34"/>
        </w:numPr>
        <w:autoSpaceDE w:val="0"/>
        <w:autoSpaceDN w:val="0"/>
        <w:adjustRightInd w:val="0"/>
        <w:spacing w:line="240" w:lineRule="auto"/>
        <w:rPr>
          <w:rFonts w:ascii="Times New Roman" w:hAnsi="Times New Roman" w:cs="Times New Roman"/>
        </w:rPr>
      </w:pPr>
      <w:r w:rsidRPr="00870EFC">
        <w:rPr>
          <w:rFonts w:ascii="Times New Roman" w:hAnsi="Times New Roman" w:cs="Times New Roman"/>
        </w:rPr>
        <w:t>Suprafață construită: 836mp</w:t>
      </w:r>
    </w:p>
    <w:p w:rsidR="008F5783" w:rsidRPr="00870EFC" w:rsidRDefault="008F5783" w:rsidP="008F5783">
      <w:pPr>
        <w:numPr>
          <w:ilvl w:val="0"/>
          <w:numId w:val="34"/>
        </w:numPr>
        <w:autoSpaceDE w:val="0"/>
        <w:autoSpaceDN w:val="0"/>
        <w:adjustRightInd w:val="0"/>
        <w:spacing w:line="240" w:lineRule="auto"/>
        <w:rPr>
          <w:rFonts w:ascii="Times New Roman" w:hAnsi="Times New Roman" w:cs="Times New Roman"/>
        </w:rPr>
      </w:pPr>
      <w:r w:rsidRPr="00870EFC">
        <w:rPr>
          <w:rFonts w:ascii="Times New Roman" w:hAnsi="Times New Roman" w:cs="Times New Roman"/>
        </w:rPr>
        <w:t>suprafață desfășurată de 1672 mp</w:t>
      </w:r>
    </w:p>
    <w:p w:rsidR="008F5783" w:rsidRPr="00870EFC" w:rsidRDefault="008F5783" w:rsidP="008F5783">
      <w:pPr>
        <w:numPr>
          <w:ilvl w:val="0"/>
          <w:numId w:val="34"/>
        </w:numPr>
        <w:autoSpaceDE w:val="0"/>
        <w:autoSpaceDN w:val="0"/>
        <w:adjustRightInd w:val="0"/>
        <w:spacing w:line="240" w:lineRule="auto"/>
        <w:rPr>
          <w:rFonts w:ascii="Times New Roman" w:hAnsi="Times New Roman" w:cs="Times New Roman"/>
        </w:rPr>
      </w:pPr>
      <w:r w:rsidRPr="00870EFC">
        <w:rPr>
          <w:rFonts w:ascii="Times New Roman" w:hAnsi="Times New Roman" w:cs="Times New Roman"/>
        </w:rPr>
        <w:t>Clasa de importanță a clădirii: CLASA I clădiri de importanţă deosebită pentru siguranţa publică (Normativul P 100-1/2013);</w:t>
      </w:r>
    </w:p>
    <w:p w:rsidR="008F5783" w:rsidRPr="00870EFC" w:rsidRDefault="008F5783" w:rsidP="008F5783">
      <w:pPr>
        <w:numPr>
          <w:ilvl w:val="0"/>
          <w:numId w:val="34"/>
        </w:numPr>
        <w:autoSpaceDE w:val="0"/>
        <w:autoSpaceDN w:val="0"/>
        <w:adjustRightInd w:val="0"/>
        <w:spacing w:line="240" w:lineRule="auto"/>
        <w:rPr>
          <w:rFonts w:ascii="Times New Roman" w:hAnsi="Times New Roman" w:cs="Times New Roman"/>
        </w:rPr>
      </w:pPr>
      <w:r w:rsidRPr="00870EFC">
        <w:rPr>
          <w:rFonts w:ascii="Times New Roman" w:hAnsi="Times New Roman" w:cs="Times New Roman"/>
        </w:rPr>
        <w:t xml:space="preserve">Risc seismic:  Clasa Rs I de risc seismic – Conform Expertiză nr.2300 din 11.08.2021 de către SC Tehnoproiect Comtrans SRL </w:t>
      </w:r>
    </w:p>
    <w:p w:rsidR="008F5783" w:rsidRPr="00870EFC" w:rsidRDefault="008F5783" w:rsidP="008F5783">
      <w:pPr>
        <w:numPr>
          <w:ilvl w:val="0"/>
          <w:numId w:val="34"/>
        </w:numPr>
        <w:autoSpaceDE w:val="0"/>
        <w:autoSpaceDN w:val="0"/>
        <w:adjustRightInd w:val="0"/>
        <w:spacing w:line="240" w:lineRule="auto"/>
        <w:rPr>
          <w:rFonts w:ascii="Times New Roman" w:hAnsi="Times New Roman" w:cs="Times New Roman"/>
        </w:rPr>
      </w:pPr>
      <w:r w:rsidRPr="00870EFC">
        <w:rPr>
          <w:rFonts w:ascii="Times New Roman" w:hAnsi="Times New Roman" w:cs="Times New Roman"/>
        </w:rPr>
        <w:t>Imobilul nu este înscris în Lista cuprinzând monumentele istorice din România</w:t>
      </w:r>
    </w:p>
    <w:p w:rsidR="008F5783" w:rsidRPr="00870EFC" w:rsidRDefault="008F5783" w:rsidP="008F5783">
      <w:pPr>
        <w:numPr>
          <w:ilvl w:val="0"/>
          <w:numId w:val="34"/>
        </w:numPr>
        <w:autoSpaceDE w:val="0"/>
        <w:autoSpaceDN w:val="0"/>
        <w:adjustRightInd w:val="0"/>
        <w:spacing w:line="240" w:lineRule="auto"/>
        <w:rPr>
          <w:rFonts w:ascii="Times New Roman" w:hAnsi="Times New Roman" w:cs="Times New Roman"/>
        </w:rPr>
      </w:pPr>
      <w:r w:rsidRPr="00870EFC">
        <w:rPr>
          <w:rFonts w:ascii="Times New Roman" w:hAnsi="Times New Roman" w:cs="Times New Roman"/>
        </w:rPr>
        <w:t>Imobilul nu se află în zona de protecție a infrastructurii căilor ferate.</w:t>
      </w:r>
    </w:p>
    <w:p w:rsidR="008F5783" w:rsidRPr="00870EFC" w:rsidRDefault="008F5783" w:rsidP="008F5783">
      <w:pPr>
        <w:numPr>
          <w:ilvl w:val="0"/>
          <w:numId w:val="34"/>
        </w:numPr>
        <w:autoSpaceDE w:val="0"/>
        <w:autoSpaceDN w:val="0"/>
        <w:adjustRightInd w:val="0"/>
        <w:spacing w:line="240" w:lineRule="auto"/>
        <w:rPr>
          <w:rFonts w:ascii="Times New Roman" w:hAnsi="Times New Roman" w:cs="Times New Roman"/>
        </w:rPr>
      </w:pPr>
      <w:r w:rsidRPr="00870EFC">
        <w:rPr>
          <w:rFonts w:ascii="Times New Roman" w:hAnsi="Times New Roman" w:cs="Times New Roman"/>
        </w:rPr>
        <w:t>Nu există un regim special asupra imobilului şi nu face obiectul unor litigii.</w:t>
      </w:r>
    </w:p>
    <w:p w:rsidR="008F5783" w:rsidRPr="00870EFC" w:rsidRDefault="008F5783" w:rsidP="008F5783">
      <w:pPr>
        <w:numPr>
          <w:ilvl w:val="0"/>
          <w:numId w:val="34"/>
        </w:numPr>
        <w:autoSpaceDE w:val="0"/>
        <w:autoSpaceDN w:val="0"/>
        <w:adjustRightInd w:val="0"/>
        <w:spacing w:line="240" w:lineRule="auto"/>
        <w:rPr>
          <w:rFonts w:ascii="Times New Roman" w:eastAsia="Times New Roman" w:hAnsi="Times New Roman" w:cs="Times New Roman"/>
        </w:rPr>
      </w:pPr>
      <w:proofErr w:type="spellStart"/>
      <w:r w:rsidRPr="00870EFC">
        <w:rPr>
          <w:rFonts w:ascii="Times New Roman" w:hAnsi="Times New Roman" w:cs="Times New Roman"/>
        </w:rPr>
        <w:t>Destinaţia</w:t>
      </w:r>
      <w:proofErr w:type="spellEnd"/>
      <w:r w:rsidRPr="00870EFC">
        <w:rPr>
          <w:rFonts w:ascii="Times New Roman" w:hAnsi="Times New Roman" w:cs="Times New Roman"/>
        </w:rPr>
        <w:t xml:space="preserve"> clădirii: </w:t>
      </w:r>
      <w:r w:rsidRPr="00870EFC">
        <w:rPr>
          <w:rFonts w:ascii="Times New Roman" w:eastAsia="Times New Roman" w:hAnsi="Times New Roman" w:cs="Times New Roman"/>
        </w:rPr>
        <w:t xml:space="preserve">pavilion administrativ pentru sediu detașament și </w:t>
      </w:r>
      <w:proofErr w:type="spellStart"/>
      <w:r w:rsidRPr="00870EFC">
        <w:rPr>
          <w:rFonts w:ascii="Times New Roman" w:eastAsia="Times New Roman" w:hAnsi="Times New Roman" w:cs="Times New Roman"/>
          <w:lang w:val="en-GB"/>
        </w:rPr>
        <w:t>garare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tehnică</w:t>
      </w:r>
      <w:proofErr w:type="spellEnd"/>
      <w:r w:rsidRPr="00870EFC">
        <w:rPr>
          <w:rFonts w:ascii="Times New Roman" w:eastAsia="Times New Roman" w:hAnsi="Times New Roman" w:cs="Times New Roman"/>
          <w:lang w:val="en-GB"/>
        </w:rPr>
        <w:t xml:space="preserve"> de </w:t>
      </w:r>
      <w:proofErr w:type="spellStart"/>
      <w:r w:rsidRPr="00870EFC">
        <w:rPr>
          <w:rFonts w:ascii="Times New Roman" w:eastAsia="Times New Roman" w:hAnsi="Times New Roman" w:cs="Times New Roman"/>
          <w:lang w:val="en-GB"/>
        </w:rPr>
        <w:t>intervenție</w:t>
      </w:r>
      <w:proofErr w:type="spellEnd"/>
      <w:r w:rsidRPr="00870EFC">
        <w:rPr>
          <w:rFonts w:ascii="Times New Roman" w:eastAsia="Times New Roman" w:hAnsi="Times New Roman" w:cs="Times New Roman"/>
          <w:lang w:val="en-GB"/>
        </w:rPr>
        <w:t>.</w:t>
      </w:r>
    </w:p>
    <w:p w:rsidR="008F5783" w:rsidRPr="00870EFC" w:rsidRDefault="008F5783" w:rsidP="008F5783">
      <w:pPr>
        <w:autoSpaceDE w:val="0"/>
        <w:autoSpaceDN w:val="0"/>
        <w:adjustRightInd w:val="0"/>
        <w:spacing w:line="240" w:lineRule="auto"/>
        <w:ind w:left="720"/>
        <w:rPr>
          <w:rFonts w:ascii="Times New Roman" w:hAnsi="Times New Roman" w:cs="Times New Roman"/>
        </w:rPr>
      </w:pPr>
    </w:p>
    <w:p w:rsidR="008F5783" w:rsidRPr="00870EFC" w:rsidRDefault="008F5783" w:rsidP="001832ED">
      <w:pPr>
        <w:pStyle w:val="ListParagraph"/>
        <w:tabs>
          <w:tab w:val="left" w:pos="0"/>
        </w:tabs>
        <w:ind w:left="0"/>
        <w:rPr>
          <w:rFonts w:ascii="Times New Roman" w:hAnsi="Times New Roman" w:cs="Times New Roman"/>
        </w:rPr>
      </w:pPr>
      <w:r w:rsidRPr="00870EFC">
        <w:rPr>
          <w:rFonts w:ascii="Times New Roman" w:hAnsi="Times New Roman" w:cs="Times New Roman"/>
        </w:rPr>
        <w:t xml:space="preserve">Pavilionul administrativ în care funcționează Detașamentul de Pompieri Zimnicea este o constructie realizata în anul 1977 și nu a beneficiat de reparație capitală. </w:t>
      </w:r>
    </w:p>
    <w:p w:rsidR="008F5783" w:rsidRDefault="008F5783" w:rsidP="008F5783">
      <w:pPr>
        <w:pStyle w:val="ListParagraph"/>
        <w:tabs>
          <w:tab w:val="left" w:pos="0"/>
        </w:tabs>
        <w:ind w:left="0"/>
        <w:rPr>
          <w:rFonts w:ascii="Times New Roman" w:hAnsi="Times New Roman" w:cs="Times New Roman"/>
        </w:rPr>
      </w:pPr>
      <w:r w:rsidRPr="00870EFC">
        <w:rPr>
          <w:rFonts w:ascii="Times New Roman" w:hAnsi="Times New Roman" w:cs="Times New Roman"/>
        </w:rPr>
        <w:t>Constructia respectiva , înregistrata în evidența de cadastru cu nr. MAI 48-130-01 este situată în str. Republicii nr. 44, orașul Zimnicea, este realizata dintr-o zidarie de caramidă, cu stâlpi din beton armat, grinzi din beton armat și acoperișul tip terasă.</w:t>
      </w:r>
    </w:p>
    <w:p w:rsidR="00BB6F81" w:rsidRPr="00BB07C9" w:rsidRDefault="00BB6F81" w:rsidP="00BB6F81">
      <w:pPr>
        <w:autoSpaceDE w:val="0"/>
        <w:autoSpaceDN w:val="0"/>
        <w:adjustRightInd w:val="0"/>
        <w:spacing w:line="240" w:lineRule="auto"/>
        <w:ind w:firstLine="720"/>
        <w:rPr>
          <w:rFonts w:ascii="Times New Roman" w:hAnsi="Times New Roman"/>
        </w:rPr>
      </w:pPr>
      <w:r w:rsidRPr="00BB07C9">
        <w:rPr>
          <w:rFonts w:ascii="Times New Roman" w:hAnsi="Times New Roman"/>
        </w:rPr>
        <w:t xml:space="preserve">Pe amplasament exista doua </w:t>
      </w:r>
      <w:proofErr w:type="spellStart"/>
      <w:r w:rsidRPr="00BB07C9">
        <w:rPr>
          <w:rFonts w:ascii="Times New Roman" w:hAnsi="Times New Roman"/>
        </w:rPr>
        <w:t>cladiri</w:t>
      </w:r>
      <w:proofErr w:type="spellEnd"/>
      <w:r w:rsidRPr="00BB07C9">
        <w:rPr>
          <w:rFonts w:ascii="Times New Roman" w:hAnsi="Times New Roman"/>
        </w:rPr>
        <w:t xml:space="preserve"> alipite corp C1A (garaj) si corp C1B cu interdependente intre ele din punct</w:t>
      </w:r>
      <w:r>
        <w:rPr>
          <w:rFonts w:ascii="Times New Roman" w:hAnsi="Times New Roman"/>
        </w:rPr>
        <w:t xml:space="preserve"> de vedere al </w:t>
      </w:r>
      <w:proofErr w:type="spellStart"/>
      <w:r>
        <w:rPr>
          <w:rFonts w:ascii="Times New Roman" w:hAnsi="Times New Roman"/>
        </w:rPr>
        <w:t>functiunilor</w:t>
      </w:r>
      <w:proofErr w:type="spellEnd"/>
      <w:r>
        <w:rPr>
          <w:rFonts w:ascii="Times New Roman" w:hAnsi="Times New Roman"/>
        </w:rPr>
        <w:t xml:space="preserve"> care se vor demola.</w:t>
      </w:r>
    </w:p>
    <w:p w:rsidR="00BB6F81" w:rsidRPr="00BB07C9" w:rsidRDefault="00BB6F81" w:rsidP="00BB6F81">
      <w:pPr>
        <w:autoSpaceDE w:val="0"/>
        <w:autoSpaceDN w:val="0"/>
        <w:adjustRightInd w:val="0"/>
        <w:ind w:firstLine="720"/>
        <w:rPr>
          <w:rFonts w:ascii="Times New Roman" w:hAnsi="Times New Roman"/>
        </w:rPr>
      </w:pPr>
      <w:r w:rsidRPr="00BB07C9">
        <w:rPr>
          <w:rFonts w:ascii="Times New Roman" w:hAnsi="Times New Roman"/>
        </w:rPr>
        <w:t xml:space="preserve">Data (perioada) </w:t>
      </w:r>
      <w:proofErr w:type="spellStart"/>
      <w:r w:rsidRPr="00BB07C9">
        <w:rPr>
          <w:rFonts w:ascii="Times New Roman" w:hAnsi="Times New Roman"/>
        </w:rPr>
        <w:t>execuţiei</w:t>
      </w:r>
      <w:proofErr w:type="spellEnd"/>
      <w:r w:rsidRPr="00BB07C9">
        <w:rPr>
          <w:rFonts w:ascii="Times New Roman" w:hAnsi="Times New Roman"/>
        </w:rPr>
        <w:t xml:space="preserve"> </w:t>
      </w:r>
      <w:proofErr w:type="spellStart"/>
      <w:r w:rsidRPr="00BB07C9">
        <w:rPr>
          <w:rFonts w:ascii="Times New Roman" w:hAnsi="Times New Roman"/>
        </w:rPr>
        <w:t>constructiei</w:t>
      </w:r>
      <w:proofErr w:type="spellEnd"/>
      <w:r w:rsidRPr="00BB07C9">
        <w:rPr>
          <w:rFonts w:ascii="Times New Roman" w:hAnsi="Times New Roman"/>
        </w:rPr>
        <w:t>: in jurul anului 197</w:t>
      </w:r>
      <w:r>
        <w:rPr>
          <w:rFonts w:ascii="Times New Roman" w:hAnsi="Times New Roman"/>
        </w:rPr>
        <w:t>8</w:t>
      </w:r>
      <w:r w:rsidRPr="00BB07C9">
        <w:rPr>
          <w:rFonts w:ascii="Times New Roman" w:hAnsi="Times New Roman"/>
        </w:rPr>
        <w:t xml:space="preserve">. Regimul de înălțime pentru corp C1A este Parter+1Etaj si Parter+1Etaj pentru corp </w:t>
      </w:r>
      <w:r>
        <w:rPr>
          <w:rFonts w:ascii="Times New Roman" w:hAnsi="Times New Roman"/>
        </w:rPr>
        <w:t>C1B</w:t>
      </w:r>
      <w:r w:rsidRPr="00BB07C9">
        <w:rPr>
          <w:rFonts w:ascii="Times New Roman" w:hAnsi="Times New Roman"/>
        </w:rPr>
        <w:t>.</w:t>
      </w:r>
    </w:p>
    <w:p w:rsidR="00BB6F81" w:rsidRPr="00BB07C9" w:rsidRDefault="00BB6F81" w:rsidP="00BB6F81">
      <w:pPr>
        <w:autoSpaceDE w:val="0"/>
        <w:autoSpaceDN w:val="0"/>
        <w:adjustRightInd w:val="0"/>
        <w:ind w:firstLine="720"/>
        <w:rPr>
          <w:rFonts w:ascii="Times New Roman" w:hAnsi="Times New Roman"/>
        </w:rPr>
      </w:pPr>
      <w:bookmarkStart w:id="0" w:name="_Hlk26444290"/>
      <w:r w:rsidRPr="00BB07C9">
        <w:rPr>
          <w:rFonts w:ascii="Times New Roman" w:hAnsi="Times New Roman"/>
        </w:rPr>
        <w:t xml:space="preserve">Corpurile C1A si C1B nu prezinta calcan comun in zona de alipire si nici cu alte </w:t>
      </w:r>
      <w:proofErr w:type="spellStart"/>
      <w:r w:rsidRPr="00BB07C9">
        <w:rPr>
          <w:rFonts w:ascii="Times New Roman" w:hAnsi="Times New Roman"/>
        </w:rPr>
        <w:t>constructii</w:t>
      </w:r>
      <w:proofErr w:type="spellEnd"/>
      <w:r w:rsidRPr="00BB07C9">
        <w:rPr>
          <w:rFonts w:ascii="Times New Roman" w:hAnsi="Times New Roman"/>
        </w:rPr>
        <w:t xml:space="preserve">, dar prezinta elemente comune la nivelul parter si etaj 1 prin existenta unui corp de </w:t>
      </w:r>
      <w:proofErr w:type="spellStart"/>
      <w:r w:rsidRPr="00BB07C9">
        <w:rPr>
          <w:rFonts w:ascii="Times New Roman" w:hAnsi="Times New Roman"/>
        </w:rPr>
        <w:t>legatura</w:t>
      </w:r>
      <w:proofErr w:type="spellEnd"/>
      <w:r w:rsidRPr="00BB07C9">
        <w:rPr>
          <w:rFonts w:ascii="Times New Roman" w:hAnsi="Times New Roman"/>
        </w:rPr>
        <w:t xml:space="preserve"> . </w:t>
      </w:r>
    </w:p>
    <w:p w:rsidR="00BB6F81" w:rsidRPr="00BB07C9" w:rsidRDefault="00BB6F81" w:rsidP="00BB6F81">
      <w:pPr>
        <w:autoSpaceDE w:val="0"/>
        <w:autoSpaceDN w:val="0"/>
        <w:adjustRightInd w:val="0"/>
        <w:ind w:firstLine="720"/>
        <w:rPr>
          <w:rFonts w:ascii="Times New Roman" w:hAnsi="Times New Roman"/>
        </w:rPr>
      </w:pPr>
      <w:proofErr w:type="spellStart"/>
      <w:r w:rsidRPr="00BB07C9">
        <w:rPr>
          <w:rFonts w:ascii="Times New Roman" w:hAnsi="Times New Roman"/>
        </w:rPr>
        <w:t>Constructia</w:t>
      </w:r>
      <w:proofErr w:type="spellEnd"/>
      <w:r w:rsidRPr="00BB07C9">
        <w:rPr>
          <w:rFonts w:ascii="Times New Roman" w:hAnsi="Times New Roman"/>
        </w:rPr>
        <w:t xml:space="preserve"> corp C1A are </w:t>
      </w:r>
      <w:proofErr w:type="spellStart"/>
      <w:r w:rsidRPr="00BB07C9">
        <w:rPr>
          <w:rFonts w:ascii="Times New Roman" w:hAnsi="Times New Roman"/>
        </w:rPr>
        <w:t>urmatoarea</w:t>
      </w:r>
      <w:proofErr w:type="spellEnd"/>
      <w:r w:rsidRPr="00BB07C9">
        <w:rPr>
          <w:rFonts w:ascii="Times New Roman" w:hAnsi="Times New Roman"/>
        </w:rPr>
        <w:t xml:space="preserve"> </w:t>
      </w:r>
      <w:proofErr w:type="spellStart"/>
      <w:r w:rsidRPr="00BB07C9">
        <w:rPr>
          <w:rFonts w:ascii="Times New Roman" w:hAnsi="Times New Roman"/>
        </w:rPr>
        <w:t>functiune</w:t>
      </w:r>
      <w:proofErr w:type="spellEnd"/>
      <w:r w:rsidRPr="00BB07C9">
        <w:rPr>
          <w:rFonts w:ascii="Times New Roman" w:hAnsi="Times New Roman"/>
        </w:rPr>
        <w:t xml:space="preserve">: la parter garaj auto si depozitare; la etaj 1 : capela, sala odihna, </w:t>
      </w:r>
      <w:proofErr w:type="spellStart"/>
      <w:r w:rsidRPr="00BB07C9">
        <w:rPr>
          <w:rFonts w:ascii="Times New Roman" w:hAnsi="Times New Roman"/>
        </w:rPr>
        <w:t>sali</w:t>
      </w:r>
      <w:proofErr w:type="spellEnd"/>
      <w:r w:rsidRPr="00BB07C9">
        <w:rPr>
          <w:rFonts w:ascii="Times New Roman" w:hAnsi="Times New Roman"/>
        </w:rPr>
        <w:t xml:space="preserve"> depozitare, zona </w:t>
      </w:r>
      <w:proofErr w:type="spellStart"/>
      <w:r w:rsidRPr="00BB07C9">
        <w:rPr>
          <w:rFonts w:ascii="Times New Roman" w:hAnsi="Times New Roman"/>
        </w:rPr>
        <w:t>spalatorie</w:t>
      </w:r>
      <w:proofErr w:type="spellEnd"/>
      <w:r w:rsidRPr="00BB07C9">
        <w:rPr>
          <w:rFonts w:ascii="Times New Roman" w:hAnsi="Times New Roman"/>
        </w:rPr>
        <w:t xml:space="preserve">. </w:t>
      </w:r>
      <w:bookmarkEnd w:id="0"/>
    </w:p>
    <w:p w:rsidR="00BB6F81" w:rsidRPr="00BB07C9" w:rsidRDefault="00BB6F81" w:rsidP="00BB6F81">
      <w:pPr>
        <w:autoSpaceDE w:val="0"/>
        <w:autoSpaceDN w:val="0"/>
        <w:adjustRightInd w:val="0"/>
        <w:ind w:firstLine="720"/>
        <w:rPr>
          <w:rFonts w:ascii="Times New Roman" w:hAnsi="Times New Roman"/>
        </w:rPr>
      </w:pPr>
      <w:proofErr w:type="spellStart"/>
      <w:r w:rsidRPr="00BB07C9">
        <w:rPr>
          <w:rFonts w:ascii="Times New Roman" w:hAnsi="Times New Roman"/>
        </w:rPr>
        <w:t>Constructia</w:t>
      </w:r>
      <w:proofErr w:type="spellEnd"/>
      <w:r w:rsidRPr="00BB07C9">
        <w:rPr>
          <w:rFonts w:ascii="Times New Roman" w:hAnsi="Times New Roman"/>
        </w:rPr>
        <w:t xml:space="preserve"> corp C1B are </w:t>
      </w:r>
      <w:proofErr w:type="spellStart"/>
      <w:r w:rsidRPr="00BB07C9">
        <w:rPr>
          <w:rFonts w:ascii="Times New Roman" w:hAnsi="Times New Roman"/>
        </w:rPr>
        <w:t>urmatoarea</w:t>
      </w:r>
      <w:proofErr w:type="spellEnd"/>
      <w:r w:rsidRPr="00BB07C9">
        <w:rPr>
          <w:rFonts w:ascii="Times New Roman" w:hAnsi="Times New Roman"/>
        </w:rPr>
        <w:t xml:space="preserve"> </w:t>
      </w:r>
      <w:proofErr w:type="spellStart"/>
      <w:r w:rsidRPr="00BB07C9">
        <w:rPr>
          <w:rFonts w:ascii="Times New Roman" w:hAnsi="Times New Roman"/>
        </w:rPr>
        <w:t>functiune</w:t>
      </w:r>
      <w:proofErr w:type="spellEnd"/>
      <w:r w:rsidRPr="00BB07C9">
        <w:rPr>
          <w:rFonts w:ascii="Times New Roman" w:hAnsi="Times New Roman"/>
        </w:rPr>
        <w:t xml:space="preserve">: la parter sala mese, depozitare; </w:t>
      </w:r>
      <w:proofErr w:type="spellStart"/>
      <w:r w:rsidRPr="00BB07C9">
        <w:rPr>
          <w:rFonts w:ascii="Times New Roman" w:hAnsi="Times New Roman"/>
        </w:rPr>
        <w:t>bucatarie</w:t>
      </w:r>
      <w:proofErr w:type="spellEnd"/>
      <w:r w:rsidRPr="00BB07C9">
        <w:rPr>
          <w:rFonts w:ascii="Times New Roman" w:hAnsi="Times New Roman"/>
        </w:rPr>
        <w:t xml:space="preserve">, garaj auto si depozitare; la etaj 1 : Sali depozitare, birouri, sala </w:t>
      </w:r>
      <w:proofErr w:type="spellStart"/>
      <w:r w:rsidRPr="00BB07C9">
        <w:rPr>
          <w:rFonts w:ascii="Times New Roman" w:hAnsi="Times New Roman"/>
        </w:rPr>
        <w:t>multifunctionala</w:t>
      </w:r>
      <w:proofErr w:type="spellEnd"/>
    </w:p>
    <w:p w:rsidR="00BB6F81" w:rsidRPr="00BB07C9" w:rsidRDefault="00BB6F81" w:rsidP="00BB6F81">
      <w:pPr>
        <w:autoSpaceDE w:val="0"/>
        <w:ind w:firstLine="720"/>
        <w:rPr>
          <w:rFonts w:ascii="Times New Roman" w:hAnsi="Times New Roman"/>
        </w:rPr>
      </w:pPr>
      <w:r>
        <w:rPr>
          <w:rFonts w:ascii="Times New Roman" w:hAnsi="Times New Roman"/>
        </w:rPr>
        <w:t>Sistemul structural al clădirii existente : infrastructura -</w:t>
      </w:r>
      <w:r w:rsidRPr="00D47C7A">
        <w:rPr>
          <w:rFonts w:ascii="Times New Roman" w:hAnsi="Times New Roman"/>
        </w:rPr>
        <w:t xml:space="preserve"> </w:t>
      </w:r>
      <w:proofErr w:type="spellStart"/>
      <w:r w:rsidRPr="00D47C7A">
        <w:rPr>
          <w:rFonts w:ascii="Times New Roman" w:hAnsi="Times New Roman"/>
        </w:rPr>
        <w:t>fun</w:t>
      </w:r>
      <w:r>
        <w:rPr>
          <w:rFonts w:ascii="Times New Roman" w:hAnsi="Times New Roman"/>
        </w:rPr>
        <w:t>datii</w:t>
      </w:r>
      <w:proofErr w:type="spellEnd"/>
      <w:r>
        <w:rPr>
          <w:rFonts w:ascii="Times New Roman" w:hAnsi="Times New Roman"/>
        </w:rPr>
        <w:t xml:space="preserve"> izolate de beton armat; supra</w:t>
      </w:r>
      <w:r w:rsidRPr="00C015AC">
        <w:rPr>
          <w:rFonts w:ascii="Times New Roman" w:hAnsi="Times New Roman"/>
        </w:rPr>
        <w:t xml:space="preserve">structura: </w:t>
      </w:r>
      <w:proofErr w:type="spellStart"/>
      <w:r w:rsidRPr="00C015AC">
        <w:rPr>
          <w:rFonts w:ascii="Times New Roman" w:hAnsi="Times New Roman"/>
        </w:rPr>
        <w:t>stalpi</w:t>
      </w:r>
      <w:proofErr w:type="spellEnd"/>
      <w:r w:rsidRPr="00C015AC">
        <w:rPr>
          <w:rFonts w:ascii="Times New Roman" w:hAnsi="Times New Roman"/>
        </w:rPr>
        <w:t xml:space="preserve"> si grinzi prefabricate</w:t>
      </w:r>
      <w:r>
        <w:rPr>
          <w:rFonts w:ascii="Times New Roman" w:hAnsi="Times New Roman"/>
        </w:rPr>
        <w:t>.</w:t>
      </w:r>
    </w:p>
    <w:p w:rsidR="00834CEF" w:rsidRDefault="00834CEF" w:rsidP="0020094C">
      <w:pPr>
        <w:autoSpaceDE w:val="0"/>
        <w:autoSpaceDN w:val="0"/>
        <w:adjustRightInd w:val="0"/>
        <w:spacing w:line="240" w:lineRule="auto"/>
        <w:rPr>
          <w:rFonts w:ascii="Times New Roman" w:hAnsi="Times New Roman" w:cs="Times New Roman"/>
          <w:b/>
          <w:bCs/>
        </w:rPr>
      </w:pPr>
    </w:p>
    <w:p w:rsidR="0020094C" w:rsidRPr="00870EFC" w:rsidRDefault="00ED1D32" w:rsidP="0020094C">
      <w:pPr>
        <w:autoSpaceDE w:val="0"/>
        <w:autoSpaceDN w:val="0"/>
        <w:adjustRightInd w:val="0"/>
        <w:spacing w:line="240" w:lineRule="auto"/>
        <w:rPr>
          <w:rFonts w:ascii="Times New Roman" w:hAnsi="Times New Roman" w:cs="Times New Roman"/>
          <w:iCs/>
        </w:rPr>
      </w:pPr>
      <w:r w:rsidRPr="00870EFC">
        <w:rPr>
          <w:rFonts w:ascii="Times New Roman" w:hAnsi="Times New Roman" w:cs="Times New Roman"/>
          <w:b/>
          <w:bCs/>
        </w:rPr>
        <w:t xml:space="preserve">b) </w:t>
      </w:r>
      <w:proofErr w:type="spellStart"/>
      <w:r w:rsidRPr="00870EFC">
        <w:rPr>
          <w:rFonts w:ascii="Times New Roman" w:hAnsi="Times New Roman" w:cs="Times New Roman"/>
          <w:b/>
          <w:bCs/>
        </w:rPr>
        <w:t>relaţiile</w:t>
      </w:r>
      <w:proofErr w:type="spellEnd"/>
      <w:r w:rsidRPr="00870EFC">
        <w:rPr>
          <w:rFonts w:ascii="Times New Roman" w:hAnsi="Times New Roman" w:cs="Times New Roman"/>
          <w:b/>
          <w:bCs/>
        </w:rPr>
        <w:t xml:space="preserve"> cu zone învecinate, accesuri existente şi/sau căi de acces posibile</w:t>
      </w:r>
      <w:r w:rsidRPr="00870EFC">
        <w:rPr>
          <w:rFonts w:ascii="Times New Roman" w:hAnsi="Times New Roman" w:cs="Times New Roman"/>
        </w:rPr>
        <w:t xml:space="preserve">: </w:t>
      </w:r>
    </w:p>
    <w:p w:rsidR="0020094C" w:rsidRPr="00870EFC" w:rsidRDefault="0020094C" w:rsidP="0020094C">
      <w:pPr>
        <w:autoSpaceDE w:val="0"/>
        <w:autoSpaceDN w:val="0"/>
        <w:adjustRightInd w:val="0"/>
        <w:spacing w:line="240" w:lineRule="auto"/>
        <w:rPr>
          <w:rFonts w:ascii="Times New Roman" w:hAnsi="Times New Roman" w:cs="Times New Roman"/>
          <w:u w:val="single"/>
        </w:rPr>
      </w:pPr>
      <w:r w:rsidRPr="00870EFC">
        <w:rPr>
          <w:rFonts w:ascii="Times New Roman" w:hAnsi="Times New Roman" w:cs="Times New Roman"/>
          <w:u w:val="single"/>
        </w:rPr>
        <w:t>Vecinătăți:</w:t>
      </w:r>
    </w:p>
    <w:p w:rsidR="0020094C" w:rsidRPr="00870EFC" w:rsidRDefault="0020094C" w:rsidP="0020094C">
      <w:pPr>
        <w:autoSpaceDE w:val="0"/>
        <w:autoSpaceDN w:val="0"/>
        <w:adjustRightInd w:val="0"/>
        <w:spacing w:line="240" w:lineRule="auto"/>
        <w:rPr>
          <w:rFonts w:ascii="Times New Roman" w:hAnsi="Times New Roman" w:cs="Times New Roman"/>
        </w:rPr>
      </w:pPr>
      <w:r w:rsidRPr="00870EFC">
        <w:rPr>
          <w:rFonts w:ascii="Times New Roman" w:hAnsi="Times New Roman" w:cs="Times New Roman"/>
        </w:rPr>
        <w:t>N-persoana fizica</w:t>
      </w:r>
    </w:p>
    <w:p w:rsidR="0020094C" w:rsidRPr="00870EFC" w:rsidRDefault="0020094C" w:rsidP="0020094C">
      <w:pPr>
        <w:autoSpaceDE w:val="0"/>
        <w:autoSpaceDN w:val="0"/>
        <w:adjustRightInd w:val="0"/>
        <w:spacing w:line="240" w:lineRule="auto"/>
        <w:rPr>
          <w:rFonts w:ascii="Times New Roman" w:hAnsi="Times New Roman" w:cs="Times New Roman"/>
        </w:rPr>
      </w:pPr>
      <w:r w:rsidRPr="00870EFC">
        <w:rPr>
          <w:rFonts w:ascii="Times New Roman" w:hAnsi="Times New Roman" w:cs="Times New Roman"/>
        </w:rPr>
        <w:t>Sud- str. Republicii</w:t>
      </w:r>
      <w:r w:rsidRPr="00870EFC">
        <w:rPr>
          <w:rFonts w:ascii="Times New Roman" w:hAnsi="Times New Roman" w:cs="Times New Roman"/>
          <w:lang w:val="en-GB"/>
        </w:rPr>
        <w:t>;</w:t>
      </w:r>
      <w:r w:rsidRPr="00870EFC">
        <w:rPr>
          <w:rFonts w:ascii="Times New Roman" w:hAnsi="Times New Roman" w:cs="Times New Roman"/>
        </w:rPr>
        <w:t xml:space="preserve"> persoană fizică</w:t>
      </w:r>
    </w:p>
    <w:p w:rsidR="0020094C" w:rsidRPr="00870EFC" w:rsidRDefault="0020094C" w:rsidP="0020094C">
      <w:pPr>
        <w:autoSpaceDE w:val="0"/>
        <w:autoSpaceDN w:val="0"/>
        <w:adjustRightInd w:val="0"/>
        <w:spacing w:line="240" w:lineRule="auto"/>
        <w:rPr>
          <w:rFonts w:ascii="Times New Roman" w:hAnsi="Times New Roman" w:cs="Times New Roman"/>
        </w:rPr>
      </w:pPr>
      <w:r w:rsidRPr="00870EFC">
        <w:rPr>
          <w:rFonts w:ascii="Times New Roman" w:hAnsi="Times New Roman" w:cs="Times New Roman"/>
        </w:rPr>
        <w:t>Est-str.Turnu Magurele; persoană fizică</w:t>
      </w:r>
    </w:p>
    <w:p w:rsidR="0020094C" w:rsidRPr="00870EFC" w:rsidRDefault="0020094C" w:rsidP="0020094C">
      <w:pPr>
        <w:autoSpaceDE w:val="0"/>
        <w:autoSpaceDN w:val="0"/>
        <w:adjustRightInd w:val="0"/>
        <w:spacing w:line="240" w:lineRule="auto"/>
        <w:rPr>
          <w:rFonts w:ascii="Times New Roman" w:hAnsi="Times New Roman" w:cs="Times New Roman"/>
        </w:rPr>
      </w:pPr>
      <w:r w:rsidRPr="00870EFC">
        <w:rPr>
          <w:rFonts w:ascii="Times New Roman" w:hAnsi="Times New Roman" w:cs="Times New Roman"/>
        </w:rPr>
        <w:t>Vest-persoană fizică.</w:t>
      </w:r>
    </w:p>
    <w:p w:rsidR="0020094C" w:rsidRPr="00870EFC" w:rsidRDefault="0020094C" w:rsidP="0020094C">
      <w:pPr>
        <w:autoSpaceDE w:val="0"/>
        <w:autoSpaceDN w:val="0"/>
        <w:adjustRightInd w:val="0"/>
        <w:spacing w:line="240" w:lineRule="auto"/>
        <w:rPr>
          <w:rFonts w:ascii="Times New Roman" w:hAnsi="Times New Roman" w:cs="Times New Roman"/>
        </w:rPr>
      </w:pPr>
      <w:r w:rsidRPr="00870EFC">
        <w:rPr>
          <w:rFonts w:ascii="Times New Roman" w:hAnsi="Times New Roman" w:cs="Times New Roman"/>
          <w:u w:val="single"/>
        </w:rPr>
        <w:t>Accesul</w:t>
      </w:r>
      <w:r w:rsidRPr="00870EFC">
        <w:rPr>
          <w:rFonts w:ascii="Times New Roman" w:hAnsi="Times New Roman" w:cs="Times New Roman"/>
        </w:rPr>
        <w:t xml:space="preserve"> pe amplasament se face direct din strada Republicii.</w:t>
      </w:r>
    </w:p>
    <w:p w:rsidR="00ED1D32" w:rsidRPr="00870EFC" w:rsidRDefault="00ED1D32" w:rsidP="00B91295">
      <w:pPr>
        <w:autoSpaceDE w:val="0"/>
        <w:autoSpaceDN w:val="0"/>
        <w:adjustRightInd w:val="0"/>
        <w:spacing w:line="288" w:lineRule="auto"/>
        <w:rPr>
          <w:rFonts w:ascii="Times New Roman" w:hAnsi="Times New Roman" w:cs="Times New Roman"/>
          <w:iCs/>
        </w:rPr>
      </w:pPr>
    </w:p>
    <w:p w:rsidR="00A05E94" w:rsidRPr="00870EFC" w:rsidRDefault="00ED1D32" w:rsidP="00B91295">
      <w:pPr>
        <w:autoSpaceDE w:val="0"/>
        <w:autoSpaceDN w:val="0"/>
        <w:adjustRightInd w:val="0"/>
        <w:spacing w:line="288" w:lineRule="auto"/>
        <w:rPr>
          <w:rFonts w:ascii="Times New Roman" w:hAnsi="Times New Roman" w:cs="Times New Roman"/>
        </w:rPr>
      </w:pPr>
      <w:r w:rsidRPr="00870EFC">
        <w:rPr>
          <w:rFonts w:ascii="Times New Roman" w:hAnsi="Times New Roman" w:cs="Times New Roman"/>
          <w:b/>
          <w:bCs/>
        </w:rPr>
        <w:t>c) surse de poluare existente în zonă</w:t>
      </w:r>
      <w:r w:rsidRPr="00870EFC">
        <w:rPr>
          <w:rFonts w:ascii="Times New Roman" w:hAnsi="Times New Roman" w:cs="Times New Roman"/>
        </w:rPr>
        <w:t xml:space="preserve"> </w:t>
      </w:r>
      <w:r w:rsidR="005A15F7" w:rsidRPr="00870EFC">
        <w:rPr>
          <w:rFonts w:ascii="Times New Roman" w:hAnsi="Times New Roman" w:cs="Times New Roman"/>
        </w:rPr>
        <w:t>– nu este cazul;</w:t>
      </w:r>
    </w:p>
    <w:p w:rsidR="00E102F7" w:rsidRPr="00870EFC" w:rsidRDefault="00ED1D32" w:rsidP="00B91295">
      <w:pPr>
        <w:autoSpaceDE w:val="0"/>
        <w:autoSpaceDN w:val="0"/>
        <w:adjustRightInd w:val="0"/>
        <w:spacing w:line="288" w:lineRule="auto"/>
        <w:rPr>
          <w:rFonts w:ascii="Times New Roman" w:hAnsi="Times New Roman" w:cs="Times New Roman"/>
        </w:rPr>
      </w:pPr>
      <w:r w:rsidRPr="00870EFC">
        <w:rPr>
          <w:rFonts w:ascii="Times New Roman" w:hAnsi="Times New Roman" w:cs="Times New Roman"/>
          <w:b/>
          <w:bCs/>
        </w:rPr>
        <w:t>d) particularităţi de relief</w:t>
      </w:r>
      <w:r w:rsidRPr="00870EFC">
        <w:rPr>
          <w:rFonts w:ascii="Times New Roman" w:hAnsi="Times New Roman" w:cs="Times New Roman"/>
        </w:rPr>
        <w:t xml:space="preserve"> </w:t>
      </w:r>
    </w:p>
    <w:p w:rsidR="00F72E57" w:rsidRPr="00870EFC" w:rsidRDefault="00F72E57" w:rsidP="00F72E57">
      <w:pPr>
        <w:autoSpaceDE w:val="0"/>
        <w:autoSpaceDN w:val="0"/>
        <w:adjustRightInd w:val="0"/>
        <w:spacing w:line="240" w:lineRule="auto"/>
        <w:rPr>
          <w:rFonts w:ascii="Times New Roman" w:hAnsi="Times New Roman" w:cs="Times New Roman"/>
        </w:rPr>
      </w:pPr>
      <w:r w:rsidRPr="00870EFC">
        <w:rPr>
          <w:rFonts w:ascii="Times New Roman" w:hAnsi="Times New Roman" w:cs="Times New Roman"/>
        </w:rPr>
        <w:t>Terenul nu are diferențe de nivel, suprafata fiind relativ plana .</w:t>
      </w:r>
    </w:p>
    <w:p w:rsidR="00F72E57" w:rsidRPr="00870EFC" w:rsidRDefault="00F72E57" w:rsidP="00F72E57">
      <w:pPr>
        <w:autoSpaceDE w:val="0"/>
        <w:autoSpaceDN w:val="0"/>
        <w:adjustRightInd w:val="0"/>
        <w:spacing w:line="240" w:lineRule="auto"/>
        <w:rPr>
          <w:rFonts w:ascii="Times New Roman" w:hAnsi="Times New Roman" w:cs="Times New Roman"/>
        </w:rPr>
      </w:pPr>
      <w:r w:rsidRPr="00870EFC">
        <w:rPr>
          <w:rFonts w:ascii="Times New Roman" w:hAnsi="Times New Roman" w:cs="Times New Roman"/>
        </w:rPr>
        <w:t>Conform studiului geotehnic elaborat de PFA Glodeanu Stefan, terenul pe care este amplasată construcția se încadrează in  categoria geotehnica 2-risc moderat.</w:t>
      </w:r>
    </w:p>
    <w:p w:rsidR="00ED1D32" w:rsidRPr="00870EFC" w:rsidRDefault="00ED1D32" w:rsidP="00B91295">
      <w:pPr>
        <w:autoSpaceDE w:val="0"/>
        <w:autoSpaceDN w:val="0"/>
        <w:adjustRightInd w:val="0"/>
        <w:spacing w:line="288" w:lineRule="auto"/>
        <w:rPr>
          <w:rFonts w:ascii="Times New Roman" w:hAnsi="Times New Roman" w:cs="Times New Roman"/>
        </w:rPr>
      </w:pPr>
    </w:p>
    <w:p w:rsidR="00BD52E4" w:rsidRPr="00870EFC" w:rsidRDefault="00ED1D32" w:rsidP="00B91295">
      <w:pPr>
        <w:autoSpaceDE w:val="0"/>
        <w:autoSpaceDN w:val="0"/>
        <w:adjustRightInd w:val="0"/>
        <w:spacing w:line="288" w:lineRule="auto"/>
        <w:rPr>
          <w:rFonts w:ascii="Times New Roman" w:hAnsi="Times New Roman" w:cs="Times New Roman"/>
          <w:b/>
          <w:bCs/>
        </w:rPr>
      </w:pPr>
      <w:r w:rsidRPr="00870EFC">
        <w:rPr>
          <w:rFonts w:ascii="Times New Roman" w:hAnsi="Times New Roman" w:cs="Times New Roman"/>
          <w:b/>
          <w:bCs/>
        </w:rPr>
        <w:t xml:space="preserve">e) nivel de echipare tehnico - edilitară a zonei şi posibilităţi de asigurare a utilităţilor </w:t>
      </w:r>
    </w:p>
    <w:p w:rsidR="00F72E57" w:rsidRPr="00870EFC" w:rsidRDefault="00F72E57" w:rsidP="00F72E57">
      <w:pPr>
        <w:autoSpaceDE w:val="0"/>
        <w:autoSpaceDN w:val="0"/>
        <w:adjustRightInd w:val="0"/>
        <w:spacing w:line="240" w:lineRule="auto"/>
        <w:rPr>
          <w:rFonts w:ascii="Times New Roman" w:hAnsi="Times New Roman" w:cs="Times New Roman"/>
        </w:rPr>
      </w:pPr>
      <w:r w:rsidRPr="00870EFC">
        <w:rPr>
          <w:rFonts w:ascii="Times New Roman" w:hAnsi="Times New Roman" w:cs="Times New Roman"/>
        </w:rPr>
        <w:t xml:space="preserve">Imobilul este racordat la reţelele publice de energie electrică, apă şi canalizare. </w:t>
      </w:r>
    </w:p>
    <w:p w:rsidR="00ED1D32" w:rsidRPr="00870EFC" w:rsidRDefault="00F72E57" w:rsidP="00F72E57">
      <w:pPr>
        <w:autoSpaceDE w:val="0"/>
        <w:autoSpaceDN w:val="0"/>
        <w:adjustRightInd w:val="0"/>
        <w:spacing w:line="240" w:lineRule="auto"/>
        <w:rPr>
          <w:rFonts w:ascii="Times New Roman" w:hAnsi="Times New Roman" w:cs="Times New Roman"/>
        </w:rPr>
      </w:pPr>
      <w:r w:rsidRPr="00870EFC">
        <w:rPr>
          <w:rFonts w:ascii="Times New Roman" w:hAnsi="Times New Roman" w:cs="Times New Roman"/>
        </w:rPr>
        <w:t>Pe strada Republicii exista retea de distributie a gazelor naturale.</w:t>
      </w:r>
    </w:p>
    <w:p w:rsidR="00F72E57" w:rsidRPr="00870EFC" w:rsidRDefault="00F72E57" w:rsidP="00F72E57">
      <w:pPr>
        <w:autoSpaceDE w:val="0"/>
        <w:autoSpaceDN w:val="0"/>
        <w:adjustRightInd w:val="0"/>
        <w:spacing w:line="240" w:lineRule="auto"/>
        <w:rPr>
          <w:rFonts w:ascii="Times New Roman" w:hAnsi="Times New Roman" w:cs="Times New Roman"/>
        </w:rPr>
      </w:pPr>
    </w:p>
    <w:p w:rsidR="00BD52E4" w:rsidRPr="00870EFC" w:rsidRDefault="00ED1D32" w:rsidP="00B91295">
      <w:pPr>
        <w:autoSpaceDE w:val="0"/>
        <w:autoSpaceDN w:val="0"/>
        <w:adjustRightInd w:val="0"/>
        <w:spacing w:line="288" w:lineRule="auto"/>
        <w:rPr>
          <w:rFonts w:ascii="Times New Roman" w:hAnsi="Times New Roman" w:cs="Times New Roman"/>
        </w:rPr>
      </w:pPr>
      <w:r w:rsidRPr="00870EFC">
        <w:rPr>
          <w:rFonts w:ascii="Times New Roman" w:hAnsi="Times New Roman" w:cs="Times New Roman"/>
          <w:b/>
          <w:bCs/>
        </w:rPr>
        <w:t>f) existenţa unor eventuale reţele edilitare în amplasament care ar necesita relocare/protejare, în măsura în care pot fi identificate</w:t>
      </w:r>
      <w:r w:rsidRPr="00870EFC">
        <w:rPr>
          <w:rFonts w:ascii="Times New Roman" w:hAnsi="Times New Roman" w:cs="Times New Roman"/>
        </w:rPr>
        <w:t xml:space="preserve"> </w:t>
      </w:r>
    </w:p>
    <w:p w:rsidR="00F72E57" w:rsidRPr="00870EFC" w:rsidRDefault="00F72E57" w:rsidP="00F72E57">
      <w:pPr>
        <w:autoSpaceDE w:val="0"/>
        <w:autoSpaceDN w:val="0"/>
        <w:adjustRightInd w:val="0"/>
        <w:spacing w:line="240" w:lineRule="auto"/>
        <w:rPr>
          <w:rFonts w:ascii="Times New Roman" w:hAnsi="Times New Roman" w:cs="Times New Roman"/>
        </w:rPr>
      </w:pPr>
      <w:r w:rsidRPr="00870EFC">
        <w:rPr>
          <w:rFonts w:ascii="Times New Roman" w:hAnsi="Times New Roman" w:cs="Times New Roman"/>
        </w:rPr>
        <w:t xml:space="preserve"> Din planurile de retele exterioare existente rezulta ca nu este cazul ;</w:t>
      </w:r>
    </w:p>
    <w:p w:rsidR="00ED1D32" w:rsidRPr="00870EFC" w:rsidRDefault="00ED1D32" w:rsidP="00F72E57">
      <w:pPr>
        <w:autoSpaceDE w:val="0"/>
        <w:autoSpaceDN w:val="0"/>
        <w:adjustRightInd w:val="0"/>
        <w:spacing w:line="288" w:lineRule="auto"/>
        <w:ind w:firstLine="0"/>
        <w:rPr>
          <w:rFonts w:ascii="Times New Roman" w:hAnsi="Times New Roman" w:cs="Times New Roman"/>
          <w:i/>
          <w:iCs/>
        </w:rPr>
      </w:pPr>
    </w:p>
    <w:p w:rsidR="00BD52E4" w:rsidRPr="00870EFC" w:rsidRDefault="00ED1D32" w:rsidP="00B91295">
      <w:pPr>
        <w:autoSpaceDE w:val="0"/>
        <w:autoSpaceDN w:val="0"/>
        <w:adjustRightInd w:val="0"/>
        <w:spacing w:line="288" w:lineRule="auto"/>
        <w:rPr>
          <w:rFonts w:ascii="Times New Roman" w:hAnsi="Times New Roman" w:cs="Times New Roman"/>
        </w:rPr>
      </w:pPr>
      <w:r w:rsidRPr="00870EFC">
        <w:rPr>
          <w:rFonts w:ascii="Times New Roman" w:hAnsi="Times New Roman" w:cs="Times New Roman"/>
          <w:b/>
          <w:bCs/>
        </w:rPr>
        <w:t>g) posibile obligaţii de servitute</w:t>
      </w:r>
      <w:r w:rsidRPr="00870EFC">
        <w:rPr>
          <w:rFonts w:ascii="Times New Roman" w:hAnsi="Times New Roman" w:cs="Times New Roman"/>
        </w:rPr>
        <w:t xml:space="preserve"> </w:t>
      </w:r>
    </w:p>
    <w:p w:rsidR="00ED1D32" w:rsidRPr="00870EFC" w:rsidRDefault="00ED1D32" w:rsidP="00B91295">
      <w:pPr>
        <w:autoSpaceDE w:val="0"/>
        <w:autoSpaceDN w:val="0"/>
        <w:adjustRightInd w:val="0"/>
        <w:spacing w:line="288" w:lineRule="auto"/>
        <w:rPr>
          <w:rFonts w:ascii="Times New Roman" w:hAnsi="Times New Roman" w:cs="Times New Roman"/>
          <w:i/>
          <w:iCs/>
        </w:rPr>
      </w:pPr>
      <w:r w:rsidRPr="00870EFC">
        <w:rPr>
          <w:rFonts w:ascii="Times New Roman" w:hAnsi="Times New Roman" w:cs="Times New Roman"/>
        </w:rPr>
        <w:t xml:space="preserve">– </w:t>
      </w:r>
      <w:r w:rsidRPr="00870EFC">
        <w:rPr>
          <w:rFonts w:ascii="Times New Roman" w:hAnsi="Times New Roman" w:cs="Times New Roman"/>
          <w:i/>
          <w:iCs/>
        </w:rPr>
        <w:t>nu este cazul;</w:t>
      </w:r>
    </w:p>
    <w:p w:rsidR="00BD52E4" w:rsidRPr="00870EFC" w:rsidRDefault="00ED1D32" w:rsidP="00B91295">
      <w:pPr>
        <w:autoSpaceDE w:val="0"/>
        <w:autoSpaceDN w:val="0"/>
        <w:adjustRightInd w:val="0"/>
        <w:spacing w:line="288" w:lineRule="auto"/>
        <w:rPr>
          <w:rFonts w:ascii="Times New Roman" w:hAnsi="Times New Roman" w:cs="Times New Roman"/>
          <w:b/>
          <w:bCs/>
        </w:rPr>
      </w:pPr>
      <w:r w:rsidRPr="00870EFC">
        <w:rPr>
          <w:rFonts w:ascii="Times New Roman" w:hAnsi="Times New Roman" w:cs="Times New Roman"/>
          <w:b/>
          <w:bCs/>
        </w:rPr>
        <w:t xml:space="preserve">h) condiţionări constructive determinate de starea tehnică şi de sistemul constructiv al unor construcţii existente în amplasament, asupra cărora se vor face lucrări de intervenţii, după caz </w:t>
      </w:r>
    </w:p>
    <w:p w:rsidR="00ED1D32" w:rsidRPr="00870EFC" w:rsidRDefault="00ED1D32" w:rsidP="00B91295">
      <w:pPr>
        <w:autoSpaceDE w:val="0"/>
        <w:autoSpaceDN w:val="0"/>
        <w:adjustRightInd w:val="0"/>
        <w:spacing w:line="288" w:lineRule="auto"/>
        <w:rPr>
          <w:rFonts w:ascii="Times New Roman" w:hAnsi="Times New Roman" w:cs="Times New Roman"/>
          <w:i/>
          <w:iCs/>
        </w:rPr>
      </w:pPr>
      <w:r w:rsidRPr="00870EFC">
        <w:rPr>
          <w:rFonts w:ascii="Times New Roman" w:hAnsi="Times New Roman" w:cs="Times New Roman"/>
        </w:rPr>
        <w:t xml:space="preserve">– </w:t>
      </w:r>
      <w:r w:rsidRPr="00870EFC">
        <w:rPr>
          <w:rFonts w:ascii="Times New Roman" w:hAnsi="Times New Roman" w:cs="Times New Roman"/>
          <w:i/>
          <w:iCs/>
        </w:rPr>
        <w:t>nu este cazul;</w:t>
      </w:r>
    </w:p>
    <w:p w:rsidR="00BD52E4" w:rsidRPr="00870EFC" w:rsidRDefault="00ED1D32" w:rsidP="00B91295">
      <w:pPr>
        <w:autoSpaceDE w:val="0"/>
        <w:autoSpaceDN w:val="0"/>
        <w:adjustRightInd w:val="0"/>
        <w:spacing w:line="288" w:lineRule="auto"/>
        <w:rPr>
          <w:rFonts w:ascii="Times New Roman" w:hAnsi="Times New Roman" w:cs="Times New Roman"/>
          <w:b/>
          <w:bCs/>
        </w:rPr>
      </w:pPr>
      <w:r w:rsidRPr="00870EFC">
        <w:rPr>
          <w:rFonts w:ascii="Times New Roman" w:hAnsi="Times New Roman" w:cs="Times New Roman"/>
          <w:b/>
          <w:bCs/>
        </w:rPr>
        <w:t>i)</w:t>
      </w:r>
      <w:r w:rsidR="00BD52E4" w:rsidRPr="00870EFC">
        <w:rPr>
          <w:rFonts w:ascii="Times New Roman" w:hAnsi="Times New Roman" w:cs="Times New Roman"/>
          <w:b/>
          <w:bCs/>
        </w:rPr>
        <w:t xml:space="preserve"> </w:t>
      </w:r>
      <w:r w:rsidRPr="00870EFC">
        <w:rPr>
          <w:rFonts w:ascii="Times New Roman" w:hAnsi="Times New Roman" w:cs="Times New Roman"/>
          <w:b/>
          <w:bCs/>
        </w:rPr>
        <w:t>reglementări urbanistice aplicabile zonei conform documentaţiilor de urbanism aprobate – plan urbanistic general / plan urbanistic zonal şi regulamentul local de urbanism aferent</w:t>
      </w:r>
    </w:p>
    <w:p w:rsidR="00F72E57" w:rsidRPr="00870EFC" w:rsidRDefault="00F72E57" w:rsidP="00F72E57">
      <w:pPr>
        <w:autoSpaceDE w:val="0"/>
        <w:autoSpaceDN w:val="0"/>
        <w:adjustRightInd w:val="0"/>
        <w:spacing w:line="240" w:lineRule="auto"/>
        <w:rPr>
          <w:rFonts w:ascii="Times New Roman" w:eastAsia="Times New Roman" w:hAnsi="Times New Roman" w:cs="Times New Roman"/>
        </w:rPr>
      </w:pPr>
      <w:r w:rsidRPr="00870EFC">
        <w:rPr>
          <w:rFonts w:ascii="Times New Roman" w:eastAsia="Times New Roman" w:hAnsi="Times New Roman" w:cs="Times New Roman"/>
        </w:rPr>
        <w:t>Se vor respecta toate prevederile planului urbanistic general / planului urbanistic zonal referitor la zona studiată:</w:t>
      </w:r>
    </w:p>
    <w:p w:rsidR="00F72E57" w:rsidRPr="00870EFC" w:rsidRDefault="00F72E57" w:rsidP="00F72E57">
      <w:pPr>
        <w:numPr>
          <w:ilvl w:val="0"/>
          <w:numId w:val="35"/>
        </w:numPr>
        <w:autoSpaceDE w:val="0"/>
        <w:autoSpaceDN w:val="0"/>
        <w:adjustRightInd w:val="0"/>
        <w:spacing w:line="240" w:lineRule="auto"/>
        <w:rPr>
          <w:rFonts w:ascii="Times New Roman" w:eastAsia="Times New Roman" w:hAnsi="Times New Roman" w:cs="Times New Roman"/>
        </w:rPr>
      </w:pPr>
      <w:r w:rsidRPr="00870EFC">
        <w:rPr>
          <w:rFonts w:ascii="Times New Roman" w:eastAsia="Times New Roman" w:hAnsi="Times New Roman" w:cs="Times New Roman"/>
        </w:rPr>
        <w:t>Zona- UTR M1b</w:t>
      </w:r>
    </w:p>
    <w:p w:rsidR="00F72E57" w:rsidRPr="00870EFC" w:rsidRDefault="00F72E57" w:rsidP="00F72E57">
      <w:pPr>
        <w:numPr>
          <w:ilvl w:val="0"/>
          <w:numId w:val="35"/>
        </w:numPr>
        <w:autoSpaceDE w:val="0"/>
        <w:autoSpaceDN w:val="0"/>
        <w:adjustRightInd w:val="0"/>
        <w:spacing w:line="240" w:lineRule="auto"/>
        <w:rPr>
          <w:rFonts w:ascii="Times New Roman" w:eastAsia="Times New Roman" w:hAnsi="Times New Roman" w:cs="Times New Roman"/>
        </w:rPr>
      </w:pPr>
      <w:r w:rsidRPr="00870EFC">
        <w:rPr>
          <w:rFonts w:ascii="Times New Roman" w:eastAsia="Times New Roman" w:hAnsi="Times New Roman" w:cs="Times New Roman"/>
        </w:rPr>
        <w:t>Inălțime maximă: P+3 niveluri (16m)</w:t>
      </w:r>
    </w:p>
    <w:p w:rsidR="00F72E57" w:rsidRPr="00870EFC" w:rsidRDefault="00F72E57" w:rsidP="00F72E57">
      <w:pPr>
        <w:numPr>
          <w:ilvl w:val="0"/>
          <w:numId w:val="35"/>
        </w:numPr>
        <w:autoSpaceDE w:val="0"/>
        <w:autoSpaceDN w:val="0"/>
        <w:adjustRightInd w:val="0"/>
        <w:spacing w:line="240" w:lineRule="auto"/>
        <w:rPr>
          <w:rFonts w:ascii="Times New Roman" w:eastAsia="Times New Roman" w:hAnsi="Times New Roman" w:cs="Times New Roman"/>
        </w:rPr>
      </w:pPr>
      <w:r w:rsidRPr="00870EFC">
        <w:rPr>
          <w:rFonts w:ascii="Times New Roman" w:eastAsia="Times New Roman" w:hAnsi="Times New Roman" w:cs="Times New Roman"/>
        </w:rPr>
        <w:t>utilizarea cu precădere a materialelor de construcție specific zonei, învelitori din țigle ceramice, tâmplarie din lemn</w:t>
      </w:r>
    </w:p>
    <w:p w:rsidR="00F72E57" w:rsidRPr="00870EFC" w:rsidRDefault="00F72E57" w:rsidP="00F72E57">
      <w:pPr>
        <w:numPr>
          <w:ilvl w:val="0"/>
          <w:numId w:val="35"/>
        </w:numPr>
        <w:autoSpaceDE w:val="0"/>
        <w:autoSpaceDN w:val="0"/>
        <w:adjustRightInd w:val="0"/>
        <w:spacing w:line="240" w:lineRule="auto"/>
        <w:rPr>
          <w:rFonts w:ascii="Times New Roman" w:eastAsia="Times New Roman" w:hAnsi="Times New Roman" w:cs="Times New Roman"/>
        </w:rPr>
      </w:pPr>
      <w:r w:rsidRPr="00870EFC">
        <w:rPr>
          <w:rFonts w:ascii="Times New Roman" w:eastAsia="Times New Roman" w:hAnsi="Times New Roman" w:cs="Times New Roman"/>
        </w:rPr>
        <w:t>fatadă în culori pastel sau alb</w:t>
      </w:r>
    </w:p>
    <w:p w:rsidR="00F72E57" w:rsidRPr="00870EFC" w:rsidRDefault="00F72E57" w:rsidP="00F72E57">
      <w:pPr>
        <w:numPr>
          <w:ilvl w:val="0"/>
          <w:numId w:val="35"/>
        </w:numPr>
        <w:autoSpaceDE w:val="0"/>
        <w:autoSpaceDN w:val="0"/>
        <w:adjustRightInd w:val="0"/>
        <w:spacing w:line="240" w:lineRule="auto"/>
        <w:rPr>
          <w:rFonts w:ascii="Times New Roman" w:eastAsia="Times New Roman" w:hAnsi="Times New Roman" w:cs="Times New Roman"/>
        </w:rPr>
      </w:pPr>
      <w:r w:rsidRPr="00870EFC">
        <w:rPr>
          <w:rFonts w:ascii="Times New Roman" w:eastAsia="Times New Roman" w:hAnsi="Times New Roman" w:cs="Times New Roman"/>
        </w:rPr>
        <w:t>Acoperirea în șarpantă în două ape sau patru ape</w:t>
      </w:r>
    </w:p>
    <w:p w:rsidR="00F72E57" w:rsidRPr="00870EFC" w:rsidRDefault="00F72E57" w:rsidP="00F72E57">
      <w:pPr>
        <w:numPr>
          <w:ilvl w:val="0"/>
          <w:numId w:val="35"/>
        </w:numPr>
        <w:autoSpaceDE w:val="0"/>
        <w:autoSpaceDN w:val="0"/>
        <w:adjustRightInd w:val="0"/>
        <w:spacing w:line="240" w:lineRule="auto"/>
        <w:rPr>
          <w:rFonts w:ascii="Times New Roman" w:eastAsia="Times New Roman" w:hAnsi="Times New Roman" w:cs="Times New Roman"/>
        </w:rPr>
      </w:pPr>
      <w:r w:rsidRPr="00870EFC">
        <w:rPr>
          <w:rFonts w:ascii="Times New Roman" w:eastAsia="Times New Roman" w:hAnsi="Times New Roman" w:cs="Times New Roman"/>
        </w:rPr>
        <w:t>POT =50%; CUT=2,00</w:t>
      </w:r>
    </w:p>
    <w:p w:rsidR="00ED1D32" w:rsidRPr="00870EFC" w:rsidRDefault="00ED1D32" w:rsidP="00B91295">
      <w:pPr>
        <w:autoSpaceDE w:val="0"/>
        <w:autoSpaceDN w:val="0"/>
        <w:adjustRightInd w:val="0"/>
        <w:spacing w:line="288" w:lineRule="auto"/>
        <w:rPr>
          <w:rFonts w:ascii="Times New Roman" w:hAnsi="Times New Roman" w:cs="Times New Roman"/>
        </w:rPr>
      </w:pPr>
    </w:p>
    <w:p w:rsidR="00BD52E4" w:rsidRPr="00870EFC" w:rsidRDefault="00ED1D32" w:rsidP="00B91295">
      <w:pPr>
        <w:autoSpaceDE w:val="0"/>
        <w:autoSpaceDN w:val="0"/>
        <w:adjustRightInd w:val="0"/>
        <w:spacing w:line="288" w:lineRule="auto"/>
        <w:rPr>
          <w:rFonts w:ascii="Times New Roman" w:hAnsi="Times New Roman" w:cs="Times New Roman"/>
        </w:rPr>
      </w:pPr>
      <w:r w:rsidRPr="00870EFC">
        <w:rPr>
          <w:rFonts w:ascii="Times New Roman" w:hAnsi="Times New Roman" w:cs="Times New Roman"/>
          <w:b/>
          <w:bCs/>
        </w:rPr>
        <w:t>j) existenţa de monumente istorice / de arhitectură sau situri arheologice pe amplasament sau în zona imediat învecinată; existenţa condiţionărilor specifice în cazul existenţei unor zone protejate</w:t>
      </w:r>
      <w:r w:rsidRPr="00870EFC">
        <w:rPr>
          <w:rFonts w:ascii="Times New Roman" w:hAnsi="Times New Roman" w:cs="Times New Roman"/>
        </w:rPr>
        <w:t xml:space="preserve"> </w:t>
      </w:r>
    </w:p>
    <w:p w:rsidR="005C7BCA" w:rsidRDefault="005C7BCA" w:rsidP="005C7BCA">
      <w:pPr>
        <w:autoSpaceDE w:val="0"/>
        <w:autoSpaceDN w:val="0"/>
        <w:adjustRightInd w:val="0"/>
        <w:spacing w:line="240" w:lineRule="auto"/>
        <w:rPr>
          <w:rFonts w:ascii="Times New Roman" w:eastAsia="Times New Roman" w:hAnsi="Times New Roman" w:cs="Times New Roman"/>
        </w:rPr>
      </w:pPr>
      <w:r w:rsidRPr="00870EFC">
        <w:rPr>
          <w:rFonts w:ascii="Times New Roman" w:eastAsia="Times New Roman" w:hAnsi="Times New Roman" w:cs="Times New Roman"/>
        </w:rPr>
        <w:t xml:space="preserve">Pe amplasament sau in zona imediat invecinata nu exista monumente istorice/de arhitectura sau situri arheologice. Din datele existente la aceasta data in zona nu este instituita nicio restrictie din punct de vedere arhitectural. </w:t>
      </w:r>
    </w:p>
    <w:p w:rsidR="00BB6F81" w:rsidRPr="00870EFC" w:rsidRDefault="00BB6F81" w:rsidP="005C7BCA">
      <w:pPr>
        <w:autoSpaceDE w:val="0"/>
        <w:autoSpaceDN w:val="0"/>
        <w:adjustRightInd w:val="0"/>
        <w:spacing w:line="240" w:lineRule="auto"/>
        <w:rPr>
          <w:rFonts w:ascii="Times New Roman" w:eastAsia="Times New Roman" w:hAnsi="Times New Roman" w:cs="Times New Roman"/>
        </w:rPr>
      </w:pPr>
    </w:p>
    <w:p w:rsidR="00ED1D32" w:rsidRPr="00870EFC" w:rsidRDefault="00EE3CAB" w:rsidP="005C7BCA">
      <w:pPr>
        <w:autoSpaceDE w:val="0"/>
        <w:autoSpaceDN w:val="0"/>
        <w:adjustRightInd w:val="0"/>
        <w:spacing w:line="288" w:lineRule="auto"/>
        <w:rPr>
          <w:rFonts w:ascii="Times New Roman" w:hAnsi="Times New Roman" w:cs="Times New Roman"/>
          <w:b/>
          <w:bCs/>
        </w:rPr>
      </w:pPr>
      <w:r w:rsidRPr="00870EFC">
        <w:rPr>
          <w:rFonts w:ascii="Times New Roman" w:hAnsi="Times New Roman" w:cs="Times New Roman"/>
          <w:b/>
          <w:bCs/>
        </w:rPr>
        <w:lastRenderedPageBreak/>
        <w:t xml:space="preserve">6. </w:t>
      </w:r>
      <w:r w:rsidR="00ED1D32" w:rsidRPr="00870EFC">
        <w:rPr>
          <w:rFonts w:ascii="Times New Roman" w:hAnsi="Times New Roman" w:cs="Times New Roman"/>
          <w:b/>
          <w:bCs/>
        </w:rPr>
        <w:t>Descrierea succintă a obiectivului de investiţii propus, din punct de vedere tehnic şi funcţional:</w:t>
      </w:r>
    </w:p>
    <w:p w:rsidR="007D151D" w:rsidRDefault="00ED1D32" w:rsidP="001D0BC7">
      <w:pPr>
        <w:pStyle w:val="ListParagraph"/>
        <w:numPr>
          <w:ilvl w:val="0"/>
          <w:numId w:val="33"/>
        </w:numPr>
        <w:spacing w:line="288" w:lineRule="auto"/>
        <w:rPr>
          <w:rFonts w:ascii="Times New Roman" w:hAnsi="Times New Roman" w:cs="Times New Roman"/>
        </w:rPr>
      </w:pPr>
      <w:proofErr w:type="spellStart"/>
      <w:r w:rsidRPr="00870EFC">
        <w:rPr>
          <w:rFonts w:ascii="Times New Roman" w:hAnsi="Times New Roman" w:cs="Times New Roman"/>
          <w:b/>
          <w:bCs/>
        </w:rPr>
        <w:t>destinaţie</w:t>
      </w:r>
      <w:proofErr w:type="spellEnd"/>
      <w:r w:rsidRPr="00870EFC">
        <w:rPr>
          <w:rFonts w:ascii="Times New Roman" w:hAnsi="Times New Roman" w:cs="Times New Roman"/>
          <w:b/>
          <w:bCs/>
        </w:rPr>
        <w:t xml:space="preserve"> </w:t>
      </w:r>
      <w:proofErr w:type="spellStart"/>
      <w:r w:rsidRPr="00870EFC">
        <w:rPr>
          <w:rFonts w:ascii="Times New Roman" w:hAnsi="Times New Roman" w:cs="Times New Roman"/>
          <w:b/>
          <w:bCs/>
        </w:rPr>
        <w:t>şi</w:t>
      </w:r>
      <w:proofErr w:type="spellEnd"/>
      <w:r w:rsidRPr="00870EFC">
        <w:rPr>
          <w:rFonts w:ascii="Times New Roman" w:hAnsi="Times New Roman" w:cs="Times New Roman"/>
          <w:b/>
          <w:bCs/>
        </w:rPr>
        <w:t xml:space="preserve"> </w:t>
      </w:r>
      <w:proofErr w:type="spellStart"/>
      <w:r w:rsidRPr="00870EFC">
        <w:rPr>
          <w:rFonts w:ascii="Times New Roman" w:hAnsi="Times New Roman" w:cs="Times New Roman"/>
          <w:b/>
          <w:bCs/>
        </w:rPr>
        <w:t>funcţiuni</w:t>
      </w:r>
      <w:proofErr w:type="spellEnd"/>
      <w:r w:rsidR="001D504B" w:rsidRPr="00870EFC">
        <w:rPr>
          <w:rFonts w:ascii="Times New Roman" w:hAnsi="Times New Roman" w:cs="Times New Roman"/>
        </w:rPr>
        <w:t>:</w:t>
      </w:r>
    </w:p>
    <w:p w:rsidR="00BB6F81" w:rsidRPr="00BB6F81" w:rsidRDefault="00BB6F81" w:rsidP="00BB6F81">
      <w:pPr>
        <w:autoSpaceDE w:val="0"/>
        <w:autoSpaceDN w:val="0"/>
        <w:adjustRightInd w:val="0"/>
        <w:spacing w:line="240" w:lineRule="auto"/>
        <w:ind w:left="709" w:firstLine="0"/>
        <w:rPr>
          <w:rFonts w:ascii="Times New Roman" w:eastAsia="Times New Roman" w:hAnsi="Times New Roman" w:cs="Times New Roman"/>
          <w:b/>
          <w:u w:val="single"/>
          <w:lang w:val="en-GB"/>
        </w:rPr>
      </w:pPr>
      <w:proofErr w:type="spellStart"/>
      <w:r w:rsidRPr="00BB6F81">
        <w:rPr>
          <w:rFonts w:ascii="Times New Roman" w:eastAsia="Times New Roman" w:hAnsi="Times New Roman" w:cs="Times New Roman"/>
          <w:b/>
          <w:u w:val="single"/>
          <w:lang w:val="en-GB"/>
        </w:rPr>
        <w:t>Lucrări</w:t>
      </w:r>
      <w:proofErr w:type="spellEnd"/>
      <w:r w:rsidRPr="00BB6F81">
        <w:rPr>
          <w:rFonts w:ascii="Times New Roman" w:eastAsia="Times New Roman" w:hAnsi="Times New Roman" w:cs="Times New Roman"/>
          <w:b/>
          <w:u w:val="single"/>
          <w:lang w:val="en-GB"/>
        </w:rPr>
        <w:t xml:space="preserve"> de </w:t>
      </w:r>
      <w:proofErr w:type="spellStart"/>
      <w:r>
        <w:rPr>
          <w:rFonts w:ascii="Times New Roman" w:eastAsia="Times New Roman" w:hAnsi="Times New Roman" w:cs="Times New Roman"/>
          <w:b/>
          <w:u w:val="single"/>
          <w:lang w:val="en-GB"/>
        </w:rPr>
        <w:t>demolare</w:t>
      </w:r>
      <w:proofErr w:type="spellEnd"/>
    </w:p>
    <w:p w:rsidR="007D151D" w:rsidRPr="00870EFC" w:rsidRDefault="007D151D" w:rsidP="007D151D">
      <w:pPr>
        <w:pStyle w:val="ListParagraph"/>
        <w:tabs>
          <w:tab w:val="left" w:pos="0"/>
        </w:tabs>
        <w:ind w:left="0"/>
        <w:rPr>
          <w:rFonts w:ascii="Times New Roman" w:hAnsi="Times New Roman" w:cs="Times New Roman"/>
        </w:rPr>
      </w:pPr>
      <w:r w:rsidRPr="00870EFC">
        <w:rPr>
          <w:rFonts w:ascii="Times New Roman" w:hAnsi="Times New Roman" w:cs="Times New Roman"/>
        </w:rPr>
        <w:t>Pavilionul administrativ identificat cu număr cadastral 20253-C1, conform Cărtii Funciare nr. 20253 Zimnicea, în care funcționează Detașamentul de Pompieri Zimnicea, fiind o constructie realizata în anul 1977 si care nu a beneficiat de reparație capitală, a fost încadrat în clasa de risc seismic RsI cu risc mare de prăbușire la cutremur conform raportului de  expertiză tehnica nr.2300 din 11.08.2021 de către SC Tehnoproiect Comtrans SRL.</w:t>
      </w:r>
    </w:p>
    <w:p w:rsidR="007D151D" w:rsidRPr="00870EFC" w:rsidRDefault="007D151D" w:rsidP="007D151D">
      <w:pPr>
        <w:pStyle w:val="ListParagraph"/>
        <w:tabs>
          <w:tab w:val="left" w:pos="0"/>
        </w:tabs>
        <w:ind w:left="0"/>
        <w:rPr>
          <w:rFonts w:ascii="Times New Roman" w:hAnsi="Times New Roman" w:cs="Times New Roman"/>
        </w:rPr>
      </w:pPr>
      <w:r w:rsidRPr="00870EFC">
        <w:rPr>
          <w:rFonts w:ascii="Times New Roman" w:hAnsi="Times New Roman" w:cs="Times New Roman"/>
        </w:rPr>
        <w:t>Ținând cont de lucrările necesare aducerii constructiei in clasa de risc seismic RsIV, o consolidare corecta a intregii cladiri, impreuna cu refacerea totala a partilor de arhitectura si instalatii, duce la un cost care depaseste valoarea de inventar si valoarea de construire a unei  noi clădiri, cu respectarea noilor norme IGSU, privind compartimentarile, spatiile interioare, etc.</w:t>
      </w:r>
    </w:p>
    <w:p w:rsidR="007D151D" w:rsidRPr="00870EFC" w:rsidRDefault="007D151D" w:rsidP="007D151D">
      <w:pPr>
        <w:pStyle w:val="ListParagraph"/>
        <w:tabs>
          <w:tab w:val="left" w:pos="0"/>
        </w:tabs>
        <w:ind w:left="0"/>
        <w:rPr>
          <w:rFonts w:ascii="Times New Roman" w:hAnsi="Times New Roman" w:cs="Times New Roman"/>
        </w:rPr>
      </w:pPr>
      <w:r w:rsidRPr="00870EFC">
        <w:rPr>
          <w:rFonts w:ascii="Times New Roman" w:hAnsi="Times New Roman" w:cs="Times New Roman"/>
        </w:rPr>
        <w:t>Avand in vedere cele de mai sus pentru varianta maximala propunem demolarea constructiei corp C1 si construirea unui nou corp adaptat cerintelor actuale ale beneficiarului.</w:t>
      </w:r>
    </w:p>
    <w:p w:rsidR="007D151D" w:rsidRPr="00870EFC" w:rsidRDefault="007D151D" w:rsidP="007D151D">
      <w:pPr>
        <w:autoSpaceDE w:val="0"/>
        <w:autoSpaceDN w:val="0"/>
        <w:adjustRightInd w:val="0"/>
        <w:spacing w:line="240" w:lineRule="auto"/>
        <w:rPr>
          <w:rFonts w:ascii="Times New Roman" w:eastAsia="Times New Roman" w:hAnsi="Times New Roman" w:cs="Times New Roman"/>
          <w:b/>
          <w:u w:val="single"/>
          <w:lang w:val="en-GB"/>
        </w:rPr>
      </w:pPr>
      <w:proofErr w:type="spellStart"/>
      <w:r w:rsidRPr="00870EFC">
        <w:rPr>
          <w:rFonts w:ascii="Times New Roman" w:eastAsia="Times New Roman" w:hAnsi="Times New Roman" w:cs="Times New Roman"/>
          <w:b/>
          <w:u w:val="single"/>
          <w:lang w:val="en-GB"/>
        </w:rPr>
        <w:t>Lucrări</w:t>
      </w:r>
      <w:proofErr w:type="spellEnd"/>
      <w:r w:rsidRPr="00870EFC">
        <w:rPr>
          <w:rFonts w:ascii="Times New Roman" w:eastAsia="Times New Roman" w:hAnsi="Times New Roman" w:cs="Times New Roman"/>
          <w:b/>
          <w:u w:val="single"/>
          <w:lang w:val="en-GB"/>
        </w:rPr>
        <w:t xml:space="preserve"> de </w:t>
      </w:r>
      <w:proofErr w:type="spellStart"/>
      <w:r w:rsidRPr="00870EFC">
        <w:rPr>
          <w:rFonts w:ascii="Times New Roman" w:eastAsia="Times New Roman" w:hAnsi="Times New Roman" w:cs="Times New Roman"/>
          <w:b/>
          <w:u w:val="single"/>
          <w:lang w:val="en-GB"/>
        </w:rPr>
        <w:t>construire</w:t>
      </w:r>
      <w:proofErr w:type="spellEnd"/>
    </w:p>
    <w:p w:rsidR="007D151D" w:rsidRPr="00870EFC" w:rsidRDefault="007D151D" w:rsidP="00BA2123">
      <w:pPr>
        <w:pStyle w:val="NoSpacing"/>
        <w:ind w:firstLine="709"/>
        <w:rPr>
          <w:rFonts w:ascii="Times New Roman" w:hAnsi="Times New Roman" w:cs="Times New Roman"/>
          <w:sz w:val="24"/>
          <w:szCs w:val="24"/>
        </w:rPr>
      </w:pPr>
      <w:r w:rsidRPr="00870EFC">
        <w:rPr>
          <w:rFonts w:ascii="Times New Roman" w:hAnsi="Times New Roman" w:cs="Times New Roman"/>
          <w:sz w:val="24"/>
          <w:szCs w:val="24"/>
        </w:rPr>
        <w:t>La imobilul cu număr cadastral 20253, strada Republicii nr.44, este Sediul Detaşamentul de Pompieri Zimnicea din cadrul Inspectoratului pentru Situații de Urgență ”A. D. Ghica” al județului Teleorman .</w:t>
      </w:r>
    </w:p>
    <w:p w:rsidR="007D151D" w:rsidRPr="00870EFC" w:rsidRDefault="007D151D" w:rsidP="007D151D">
      <w:pPr>
        <w:pStyle w:val="NoSpacing"/>
        <w:rPr>
          <w:rFonts w:ascii="Times New Roman" w:hAnsi="Times New Roman" w:cs="Times New Roman"/>
          <w:sz w:val="24"/>
          <w:szCs w:val="24"/>
        </w:rPr>
      </w:pPr>
    </w:p>
    <w:p w:rsidR="007D151D" w:rsidRPr="00870EFC" w:rsidRDefault="007D151D" w:rsidP="00BA2123">
      <w:pPr>
        <w:pStyle w:val="NoSpacing"/>
        <w:ind w:firstLine="709"/>
        <w:rPr>
          <w:rFonts w:ascii="Times New Roman" w:hAnsi="Times New Roman" w:cs="Times New Roman"/>
          <w:sz w:val="24"/>
          <w:szCs w:val="24"/>
        </w:rPr>
      </w:pPr>
      <w:r w:rsidRPr="00870EFC">
        <w:rPr>
          <w:rFonts w:ascii="Times New Roman" w:hAnsi="Times New Roman" w:cs="Times New Roman"/>
          <w:sz w:val="24"/>
          <w:szCs w:val="24"/>
        </w:rPr>
        <w:t xml:space="preserve">Noua </w:t>
      </w:r>
      <w:proofErr w:type="spellStart"/>
      <w:r w:rsidRPr="00870EFC">
        <w:rPr>
          <w:rFonts w:ascii="Times New Roman" w:hAnsi="Times New Roman" w:cs="Times New Roman"/>
          <w:sz w:val="24"/>
          <w:szCs w:val="24"/>
        </w:rPr>
        <w:t>cladire</w:t>
      </w:r>
      <w:proofErr w:type="spellEnd"/>
      <w:r w:rsidRPr="00870EFC">
        <w:rPr>
          <w:rFonts w:ascii="Times New Roman" w:hAnsi="Times New Roman" w:cs="Times New Roman"/>
          <w:sz w:val="24"/>
          <w:szCs w:val="24"/>
        </w:rPr>
        <w:t xml:space="preserve"> va avea destinația de pavilion administrativ al Detasamentului de Pompieri Zimnicea  si de garare a tehnicii de interventie, asigurînd toate facilitatile necesare pentru functionarea unei subunitati de interventie, in cadrul căreia se vor realiza conditiile necesare pentru pregatirea populatiei din zona pentru a putea raspunde la diverse tipuri de risc. </w:t>
      </w:r>
    </w:p>
    <w:p w:rsidR="007D151D" w:rsidRPr="00870EFC" w:rsidRDefault="007D151D" w:rsidP="007D151D">
      <w:pPr>
        <w:pStyle w:val="NoSpacing"/>
        <w:rPr>
          <w:rFonts w:ascii="Times New Roman" w:hAnsi="Times New Roman" w:cs="Times New Roman"/>
          <w:sz w:val="24"/>
          <w:szCs w:val="24"/>
        </w:rPr>
      </w:pPr>
    </w:p>
    <w:p w:rsidR="007D151D" w:rsidRPr="00870EFC" w:rsidRDefault="007D151D" w:rsidP="007D151D">
      <w:pPr>
        <w:autoSpaceDE w:val="0"/>
        <w:autoSpaceDN w:val="0"/>
        <w:adjustRightInd w:val="0"/>
        <w:spacing w:line="240" w:lineRule="auto"/>
        <w:rPr>
          <w:rFonts w:ascii="Times New Roman" w:eastAsia="Times New Roman" w:hAnsi="Times New Roman" w:cs="Times New Roman"/>
        </w:rPr>
      </w:pPr>
      <w:proofErr w:type="spellStart"/>
      <w:r w:rsidRPr="00870EFC">
        <w:rPr>
          <w:rFonts w:ascii="Times New Roman" w:eastAsia="Times New Roman" w:hAnsi="Times New Roman" w:cs="Times New Roman"/>
          <w:lang w:val="en-GB"/>
        </w:rPr>
        <w:t>Pavilionul</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administrativ</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va</w:t>
      </w:r>
      <w:proofErr w:type="spellEnd"/>
      <w:r w:rsidRPr="00870EFC">
        <w:rPr>
          <w:rFonts w:ascii="Times New Roman" w:eastAsia="Times New Roman" w:hAnsi="Times New Roman" w:cs="Times New Roman"/>
          <w:lang w:val="en-GB"/>
        </w:rPr>
        <w:t xml:space="preserve"> fi o </w:t>
      </w:r>
      <w:proofErr w:type="spellStart"/>
      <w:r w:rsidRPr="00870EFC">
        <w:rPr>
          <w:rFonts w:ascii="Times New Roman" w:eastAsia="Times New Roman" w:hAnsi="Times New Roman" w:cs="Times New Roman"/>
          <w:lang w:val="en-GB"/>
        </w:rPr>
        <w:t>construcție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ce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va</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avea</w:t>
      </w:r>
      <w:proofErr w:type="spellEnd"/>
      <w:r w:rsidRPr="00870EFC">
        <w:rPr>
          <w:rFonts w:ascii="Times New Roman" w:eastAsia="Times New Roman" w:hAnsi="Times New Roman" w:cs="Times New Roman"/>
          <w:lang w:val="en-GB"/>
        </w:rPr>
        <w:t xml:space="preserve"> un </w:t>
      </w:r>
      <w:proofErr w:type="spellStart"/>
      <w:r w:rsidRPr="00870EFC">
        <w:rPr>
          <w:rFonts w:ascii="Times New Roman" w:eastAsia="Times New Roman" w:hAnsi="Times New Roman" w:cs="Times New Roman"/>
          <w:lang w:val="en-GB"/>
        </w:rPr>
        <w:t>regim</w:t>
      </w:r>
      <w:proofErr w:type="spellEnd"/>
      <w:r w:rsidRPr="00870EFC">
        <w:rPr>
          <w:rFonts w:ascii="Times New Roman" w:eastAsia="Times New Roman" w:hAnsi="Times New Roman" w:cs="Times New Roman"/>
          <w:lang w:val="en-GB"/>
        </w:rPr>
        <w:t xml:space="preserve"> de </w:t>
      </w:r>
      <w:proofErr w:type="spellStart"/>
      <w:r w:rsidRPr="00870EFC">
        <w:rPr>
          <w:rFonts w:ascii="Times New Roman" w:eastAsia="Times New Roman" w:hAnsi="Times New Roman" w:cs="Times New Roman"/>
          <w:lang w:val="en-GB"/>
        </w:rPr>
        <w:t>înaltime</w:t>
      </w:r>
      <w:proofErr w:type="spellEnd"/>
      <w:r w:rsidRPr="00870EFC">
        <w:rPr>
          <w:rFonts w:ascii="Times New Roman" w:eastAsia="Times New Roman" w:hAnsi="Times New Roman" w:cs="Times New Roman"/>
          <w:lang w:val="en-GB"/>
        </w:rPr>
        <w:t xml:space="preserve"> de maxim P+3 </w:t>
      </w:r>
      <w:proofErr w:type="spellStart"/>
      <w:r w:rsidRPr="00870EFC">
        <w:rPr>
          <w:rFonts w:ascii="Times New Roman" w:eastAsia="Times New Roman" w:hAnsi="Times New Roman" w:cs="Times New Roman"/>
          <w:lang w:val="en-GB"/>
        </w:rPr>
        <w:t>etaje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pentru</w:t>
      </w:r>
      <w:proofErr w:type="spellEnd"/>
      <w:r w:rsidRPr="00870EFC">
        <w:rPr>
          <w:rFonts w:ascii="Times New Roman" w:eastAsia="Times New Roman" w:hAnsi="Times New Roman" w:cs="Times New Roman"/>
          <w:lang w:val="en-GB"/>
        </w:rPr>
        <w:t xml:space="preserve"> care </w:t>
      </w:r>
      <w:proofErr w:type="gramStart"/>
      <w:r w:rsidRPr="00870EFC">
        <w:rPr>
          <w:rFonts w:ascii="Times New Roman" w:eastAsia="Times New Roman" w:hAnsi="Times New Roman" w:cs="Times New Roman"/>
          <w:lang w:val="en-GB"/>
        </w:rPr>
        <w:t xml:space="preserve">se  </w:t>
      </w:r>
      <w:proofErr w:type="spellStart"/>
      <w:r w:rsidRPr="00870EFC">
        <w:rPr>
          <w:rFonts w:ascii="Times New Roman" w:eastAsia="Times New Roman" w:hAnsi="Times New Roman" w:cs="Times New Roman"/>
          <w:lang w:val="en-GB"/>
        </w:rPr>
        <w:t>propun</w:t>
      </w:r>
      <w:proofErr w:type="spellEnd"/>
      <w:proofErr w:type="gram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următoarele</w:t>
      </w:r>
      <w:proofErr w:type="spellEnd"/>
      <w:r w:rsidRPr="00870EFC">
        <w:rPr>
          <w:rFonts w:ascii="Times New Roman" w:eastAsia="Times New Roman" w:hAnsi="Times New Roman" w:cs="Times New Roman"/>
        </w:rPr>
        <w:t>:</w:t>
      </w:r>
    </w:p>
    <w:p w:rsidR="007D151D" w:rsidRPr="00870EFC" w:rsidRDefault="007D151D" w:rsidP="007D151D">
      <w:pPr>
        <w:numPr>
          <w:ilvl w:val="0"/>
          <w:numId w:val="36"/>
        </w:numPr>
        <w:autoSpaceDE w:val="0"/>
        <w:autoSpaceDN w:val="0"/>
        <w:adjustRightInd w:val="0"/>
        <w:spacing w:line="240" w:lineRule="auto"/>
        <w:rPr>
          <w:rFonts w:ascii="Times New Roman" w:eastAsia="Times New Roman" w:hAnsi="Times New Roman" w:cs="Times New Roman"/>
          <w:lang w:val="en-GB"/>
        </w:rPr>
      </w:pPr>
      <w:proofErr w:type="spellStart"/>
      <w:r w:rsidRPr="00870EFC">
        <w:rPr>
          <w:rFonts w:ascii="Times New Roman" w:eastAsia="Times New Roman" w:hAnsi="Times New Roman" w:cs="Times New Roman"/>
          <w:lang w:val="en-GB"/>
        </w:rPr>
        <w:t>spații</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tehnice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garaje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pentru</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autospecialele</w:t>
      </w:r>
      <w:proofErr w:type="spellEnd"/>
      <w:r w:rsidRPr="00870EFC">
        <w:rPr>
          <w:rFonts w:ascii="Times New Roman" w:eastAsia="Times New Roman" w:hAnsi="Times New Roman" w:cs="Times New Roman"/>
          <w:lang w:val="en-GB"/>
        </w:rPr>
        <w:t xml:space="preserve"> din </w:t>
      </w:r>
      <w:proofErr w:type="spellStart"/>
      <w:r w:rsidRPr="00870EFC">
        <w:rPr>
          <w:rFonts w:ascii="Times New Roman" w:eastAsia="Times New Roman" w:hAnsi="Times New Roman" w:cs="Times New Roman"/>
          <w:lang w:val="en-GB"/>
        </w:rPr>
        <w:t>dotare</w:t>
      </w:r>
      <w:proofErr w:type="spellEnd"/>
      <w:r w:rsidRPr="00870EFC">
        <w:rPr>
          <w:rFonts w:ascii="Times New Roman" w:eastAsia="Times New Roman" w:hAnsi="Times New Roman" w:cs="Times New Roman"/>
          <w:lang w:val="en-GB"/>
        </w:rPr>
        <w:t>, spa</w:t>
      </w:r>
      <w:r w:rsidRPr="00870EFC">
        <w:rPr>
          <w:rFonts w:ascii="Times New Roman" w:eastAsia="Times New Roman" w:hAnsi="Times New Roman" w:cs="Times New Roman"/>
        </w:rPr>
        <w:t>ț</w:t>
      </w:r>
      <w:r w:rsidRPr="00870EFC">
        <w:rPr>
          <w:rFonts w:ascii="Times New Roman" w:eastAsia="Times New Roman" w:hAnsi="Times New Roman" w:cs="Times New Roman"/>
          <w:lang w:val="en-GB"/>
        </w:rPr>
        <w:t xml:space="preserve">ii </w:t>
      </w:r>
      <w:proofErr w:type="spellStart"/>
      <w:r w:rsidRPr="00870EFC">
        <w:rPr>
          <w:rFonts w:ascii="Times New Roman" w:eastAsia="Times New Roman" w:hAnsi="Times New Roman" w:cs="Times New Roman"/>
          <w:lang w:val="en-GB"/>
        </w:rPr>
        <w:t>aferente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funcționării</w:t>
      </w:r>
      <w:proofErr w:type="spellEnd"/>
      <w:r w:rsidRPr="00870EFC">
        <w:rPr>
          <w:rFonts w:ascii="Times New Roman" w:eastAsia="Times New Roman" w:hAnsi="Times New Roman" w:cs="Times New Roman"/>
          <w:lang w:val="en-GB"/>
        </w:rPr>
        <w:t xml:space="preserve"> </w:t>
      </w:r>
      <w:r w:rsidRPr="00870EFC">
        <w:rPr>
          <w:rFonts w:ascii="Times New Roman" w:eastAsia="Times New Roman" w:hAnsi="Times New Roman" w:cs="Times New Roman"/>
        </w:rPr>
        <w:t>SMURD, bucatarie, sala de mese, grupuri sanitare, grup sanitar persoane cu dizabilități, punct control acces</w:t>
      </w:r>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birouri</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sala</w:t>
      </w:r>
      <w:proofErr w:type="spellEnd"/>
      <w:r w:rsidRPr="00870EFC">
        <w:rPr>
          <w:rFonts w:ascii="Times New Roman" w:eastAsia="Times New Roman" w:hAnsi="Times New Roman" w:cs="Times New Roman"/>
          <w:lang w:val="en-GB"/>
        </w:rPr>
        <w:t xml:space="preserve"> de </w:t>
      </w:r>
      <w:proofErr w:type="spellStart"/>
      <w:r w:rsidRPr="00870EFC">
        <w:rPr>
          <w:rFonts w:ascii="Times New Roman" w:eastAsia="Times New Roman" w:hAnsi="Times New Roman" w:cs="Times New Roman"/>
          <w:lang w:val="en-GB"/>
        </w:rPr>
        <w:t>conferinte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dormitoare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dispecerat</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grupuri</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sanitare</w:t>
      </w:r>
      <w:proofErr w:type="spellEnd"/>
      <w:r w:rsidRPr="00870EFC">
        <w:rPr>
          <w:rFonts w:ascii="Times New Roman" w:eastAsia="Times New Roman" w:hAnsi="Times New Roman" w:cs="Times New Roman"/>
          <w:lang w:val="en-GB"/>
        </w:rPr>
        <w:t>;</w:t>
      </w:r>
    </w:p>
    <w:p w:rsidR="007D151D" w:rsidRPr="00870EFC" w:rsidRDefault="007D151D" w:rsidP="007D151D">
      <w:pPr>
        <w:numPr>
          <w:ilvl w:val="0"/>
          <w:numId w:val="36"/>
        </w:numPr>
        <w:autoSpaceDE w:val="0"/>
        <w:autoSpaceDN w:val="0"/>
        <w:adjustRightInd w:val="0"/>
        <w:spacing w:line="240" w:lineRule="auto"/>
        <w:rPr>
          <w:rFonts w:ascii="Times New Roman" w:eastAsia="Times New Roman" w:hAnsi="Times New Roman" w:cs="Times New Roman"/>
          <w:lang w:val="en-GB"/>
        </w:rPr>
      </w:pPr>
      <w:proofErr w:type="spellStart"/>
      <w:r w:rsidRPr="00870EFC">
        <w:rPr>
          <w:rFonts w:ascii="Times New Roman" w:eastAsia="Times New Roman" w:hAnsi="Times New Roman" w:cs="Times New Roman"/>
          <w:lang w:val="en-GB"/>
        </w:rPr>
        <w:t>pilonet</w:t>
      </w:r>
      <w:proofErr w:type="spellEnd"/>
      <w:r w:rsidRPr="00870EFC">
        <w:rPr>
          <w:rFonts w:ascii="Times New Roman" w:eastAsia="Times New Roman" w:hAnsi="Times New Roman" w:cs="Times New Roman"/>
          <w:lang w:val="en-GB"/>
        </w:rPr>
        <w:t xml:space="preserve"> </w:t>
      </w:r>
      <w:r w:rsidRPr="00870EFC">
        <w:rPr>
          <w:rFonts w:ascii="Times New Roman" w:hAnsi="Times New Roman" w:cs="Times New Roman"/>
        </w:rPr>
        <w:t xml:space="preserve"> pentru antenă </w:t>
      </w:r>
      <w:r w:rsidRPr="00870EFC">
        <w:rPr>
          <w:rFonts w:ascii="Times New Roman" w:eastAsia="Times New Roman" w:hAnsi="Times New Roman" w:cs="Times New Roman"/>
          <w:lang w:val="en-GB"/>
        </w:rPr>
        <w:t xml:space="preserve">de </w:t>
      </w:r>
      <w:proofErr w:type="spellStart"/>
      <w:r w:rsidRPr="00870EFC">
        <w:rPr>
          <w:rFonts w:ascii="Times New Roman" w:eastAsia="Times New Roman" w:hAnsi="Times New Roman" w:cs="Times New Roman"/>
          <w:lang w:val="en-GB"/>
        </w:rPr>
        <w:t>comunicații</w:t>
      </w:r>
      <w:proofErr w:type="spellEnd"/>
      <w:r w:rsidRPr="00870EFC">
        <w:rPr>
          <w:rFonts w:ascii="Times New Roman" w:eastAsia="Times New Roman" w:hAnsi="Times New Roman" w:cs="Times New Roman"/>
          <w:lang w:val="en-GB"/>
        </w:rPr>
        <w:t>;</w:t>
      </w:r>
    </w:p>
    <w:p w:rsidR="007D151D" w:rsidRPr="00870EFC" w:rsidRDefault="007D151D" w:rsidP="0050314D">
      <w:pPr>
        <w:numPr>
          <w:ilvl w:val="0"/>
          <w:numId w:val="36"/>
        </w:numPr>
        <w:autoSpaceDE w:val="0"/>
        <w:autoSpaceDN w:val="0"/>
        <w:adjustRightInd w:val="0"/>
        <w:spacing w:line="240" w:lineRule="auto"/>
        <w:rPr>
          <w:rFonts w:ascii="Times New Roman" w:hAnsi="Times New Roman" w:cs="Times New Roman"/>
        </w:rPr>
      </w:pPr>
      <w:proofErr w:type="spellStart"/>
      <w:r w:rsidRPr="00870EFC">
        <w:rPr>
          <w:rFonts w:ascii="Times New Roman" w:eastAsia="Times New Roman" w:hAnsi="Times New Roman" w:cs="Times New Roman"/>
          <w:lang w:val="en-GB"/>
        </w:rPr>
        <w:t>amenajare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exterioară</w:t>
      </w:r>
      <w:proofErr w:type="spellEnd"/>
      <w:r w:rsidRPr="00870EFC">
        <w:rPr>
          <w:rFonts w:ascii="Times New Roman" w:eastAsia="Times New Roman" w:hAnsi="Times New Roman" w:cs="Times New Roman"/>
          <w:lang w:val="en-GB"/>
        </w:rPr>
        <w:t>:</w:t>
      </w:r>
      <w:r w:rsidR="00561771" w:rsidRPr="00870EFC">
        <w:rPr>
          <w:rFonts w:ascii="Times New Roman" w:eastAsia="Times New Roman" w:hAnsi="Times New Roman" w:cs="Times New Roman"/>
          <w:lang w:val="en-GB"/>
        </w:rPr>
        <w:t>-</w:t>
      </w:r>
    </w:p>
    <w:p w:rsidR="007D151D" w:rsidRPr="00870EFC" w:rsidRDefault="007D151D" w:rsidP="007D151D">
      <w:pPr>
        <w:rPr>
          <w:rFonts w:ascii="Times New Roman" w:hAnsi="Times New Roman" w:cs="Times New Roman"/>
          <w:bCs/>
          <w:u w:val="single"/>
        </w:rPr>
      </w:pPr>
      <w:r w:rsidRPr="00870EFC">
        <w:rPr>
          <w:rFonts w:ascii="Times New Roman" w:hAnsi="Times New Roman" w:cs="Times New Roman"/>
          <w:bCs/>
          <w:u w:val="single"/>
        </w:rPr>
        <w:t>Cerințe Birouri:</w:t>
      </w:r>
    </w:p>
    <w:p w:rsidR="007D151D" w:rsidRPr="00870EFC" w:rsidRDefault="007D151D" w:rsidP="007D151D">
      <w:pPr>
        <w:pStyle w:val="ListParagraph"/>
        <w:numPr>
          <w:ilvl w:val="0"/>
          <w:numId w:val="37"/>
        </w:numPr>
        <w:spacing w:line="259" w:lineRule="auto"/>
        <w:contextualSpacing/>
        <w:jc w:val="left"/>
        <w:rPr>
          <w:rFonts w:ascii="Times New Roman" w:hAnsi="Times New Roman" w:cs="Times New Roman"/>
        </w:rPr>
      </w:pPr>
      <w:r w:rsidRPr="00870EFC">
        <w:rPr>
          <w:rFonts w:ascii="Times New Roman" w:hAnsi="Times New Roman" w:cs="Times New Roman"/>
        </w:rPr>
        <w:t>Birou comandant subunitate care să cuprindă antecameră și grup sanitar propriu cu duș:</w:t>
      </w:r>
    </w:p>
    <w:p w:rsidR="007D151D" w:rsidRPr="00870EFC" w:rsidRDefault="007D151D" w:rsidP="007D151D">
      <w:pPr>
        <w:pStyle w:val="ListParagraph"/>
        <w:numPr>
          <w:ilvl w:val="0"/>
          <w:numId w:val="37"/>
        </w:numPr>
        <w:spacing w:after="160" w:line="259" w:lineRule="auto"/>
        <w:contextualSpacing/>
        <w:jc w:val="left"/>
        <w:rPr>
          <w:rFonts w:ascii="Times New Roman" w:hAnsi="Times New Roman" w:cs="Times New Roman"/>
        </w:rPr>
      </w:pPr>
      <w:r w:rsidRPr="00870EFC">
        <w:rPr>
          <w:rFonts w:ascii="Times New Roman" w:hAnsi="Times New Roman" w:cs="Times New Roman"/>
        </w:rPr>
        <w:t>Birou locțiitor comandant de subunitate;</w:t>
      </w:r>
    </w:p>
    <w:p w:rsidR="007D151D" w:rsidRPr="00870EFC" w:rsidRDefault="007D151D" w:rsidP="007D151D">
      <w:pPr>
        <w:pStyle w:val="ListParagraph"/>
        <w:numPr>
          <w:ilvl w:val="0"/>
          <w:numId w:val="37"/>
        </w:numPr>
        <w:spacing w:after="160" w:line="259" w:lineRule="auto"/>
        <w:contextualSpacing/>
        <w:jc w:val="left"/>
        <w:rPr>
          <w:rFonts w:ascii="Times New Roman" w:hAnsi="Times New Roman" w:cs="Times New Roman"/>
        </w:rPr>
      </w:pPr>
      <w:r w:rsidRPr="00870EFC">
        <w:rPr>
          <w:rFonts w:ascii="Times New Roman" w:hAnsi="Times New Roman" w:cs="Times New Roman"/>
        </w:rPr>
        <w:t>Birou administrativ și tehnic (birou subofițer administrativ + maistru militar tehnic);</w:t>
      </w:r>
    </w:p>
    <w:p w:rsidR="007D151D" w:rsidRPr="00870EFC" w:rsidRDefault="007D151D" w:rsidP="007D151D">
      <w:pPr>
        <w:pStyle w:val="ListParagraph"/>
        <w:numPr>
          <w:ilvl w:val="0"/>
          <w:numId w:val="37"/>
        </w:numPr>
        <w:spacing w:after="160" w:line="259" w:lineRule="auto"/>
        <w:contextualSpacing/>
        <w:jc w:val="left"/>
        <w:rPr>
          <w:rFonts w:ascii="Times New Roman" w:hAnsi="Times New Roman" w:cs="Times New Roman"/>
        </w:rPr>
      </w:pPr>
      <w:r w:rsidRPr="00870EFC">
        <w:rPr>
          <w:rFonts w:ascii="Times New Roman" w:hAnsi="Times New Roman" w:cs="Times New Roman"/>
        </w:rPr>
        <w:t>Șef GIS ( gardă de intervenție și stingere);</w:t>
      </w:r>
    </w:p>
    <w:p w:rsidR="007D151D" w:rsidRPr="00870EFC" w:rsidRDefault="007D151D" w:rsidP="007D151D">
      <w:pPr>
        <w:pStyle w:val="ListParagraph"/>
        <w:numPr>
          <w:ilvl w:val="0"/>
          <w:numId w:val="37"/>
        </w:numPr>
        <w:spacing w:after="160" w:line="259" w:lineRule="auto"/>
        <w:contextualSpacing/>
        <w:jc w:val="left"/>
        <w:rPr>
          <w:rFonts w:ascii="Times New Roman" w:hAnsi="Times New Roman" w:cs="Times New Roman"/>
        </w:rPr>
      </w:pPr>
      <w:r w:rsidRPr="00870EFC">
        <w:rPr>
          <w:rFonts w:ascii="Times New Roman" w:hAnsi="Times New Roman" w:cs="Times New Roman"/>
        </w:rPr>
        <w:t xml:space="preserve"> Birou ofițer de serviciu;</w:t>
      </w:r>
    </w:p>
    <w:p w:rsidR="007D151D" w:rsidRPr="00870EFC" w:rsidRDefault="007D151D" w:rsidP="007D151D">
      <w:pPr>
        <w:pStyle w:val="ListParagraph"/>
        <w:numPr>
          <w:ilvl w:val="0"/>
          <w:numId w:val="37"/>
        </w:numPr>
        <w:spacing w:after="160" w:line="259" w:lineRule="auto"/>
        <w:contextualSpacing/>
        <w:rPr>
          <w:rFonts w:ascii="Times New Roman" w:hAnsi="Times New Roman" w:cs="Times New Roman"/>
        </w:rPr>
      </w:pPr>
      <w:r w:rsidRPr="00870EFC">
        <w:rPr>
          <w:rFonts w:ascii="Times New Roman" w:hAnsi="Times New Roman" w:cs="Times New Roman"/>
        </w:rPr>
        <w:t>Dispecerat in care se va amplasa și centrala de detecție. Separarea acestei încăperi de restul construcției se va face prin pereți și planșeu EI/REI 60 și ușă EI2-30-C. Se va evita traversarea acestei încăperi de către conducte ale instalațiilor utilitare.</w:t>
      </w:r>
    </w:p>
    <w:p w:rsidR="007D151D" w:rsidRPr="00870EFC" w:rsidRDefault="007D151D" w:rsidP="007D151D">
      <w:pPr>
        <w:rPr>
          <w:rFonts w:ascii="Times New Roman" w:hAnsi="Times New Roman" w:cs="Times New Roman"/>
          <w:bCs/>
        </w:rPr>
      </w:pPr>
      <w:r w:rsidRPr="00870EFC">
        <w:rPr>
          <w:rFonts w:ascii="Times New Roman" w:hAnsi="Times New Roman" w:cs="Times New Roman"/>
          <w:bCs/>
        </w:rPr>
        <w:t>Calculul suprafețelor folosite pentru birouri se va face în funcție de suprafața medie de 5mp/persoană, iar in  cazul posturilor care utilizează calculatoare, planșete sau aparatură specific va fi de 6mp/persoană.</w:t>
      </w:r>
    </w:p>
    <w:p w:rsidR="007D151D" w:rsidRPr="00870EFC" w:rsidRDefault="007D151D" w:rsidP="007D151D">
      <w:pPr>
        <w:rPr>
          <w:rFonts w:ascii="Times New Roman" w:hAnsi="Times New Roman" w:cs="Times New Roman"/>
          <w:bCs/>
        </w:rPr>
      </w:pPr>
      <w:r w:rsidRPr="00870EFC">
        <w:rPr>
          <w:rFonts w:ascii="Times New Roman" w:hAnsi="Times New Roman" w:cs="Times New Roman"/>
          <w:bCs/>
        </w:rPr>
        <w:t>Pentru birourile personalului cu funcție de conducere (comandant, locțiitor, sef GIS, ofițer de serviciu) nu este necesar a se respecta suprafața minima /persoană.</w:t>
      </w:r>
    </w:p>
    <w:p w:rsidR="00834CEF" w:rsidRDefault="00834CEF" w:rsidP="007D151D">
      <w:pPr>
        <w:rPr>
          <w:rFonts w:ascii="Times New Roman" w:hAnsi="Times New Roman" w:cs="Times New Roman"/>
          <w:bCs/>
          <w:u w:val="single"/>
        </w:rPr>
      </w:pPr>
    </w:p>
    <w:p w:rsidR="007D151D" w:rsidRPr="00870EFC" w:rsidRDefault="007D151D" w:rsidP="007D151D">
      <w:pPr>
        <w:rPr>
          <w:rFonts w:ascii="Times New Roman" w:hAnsi="Times New Roman" w:cs="Times New Roman"/>
          <w:bCs/>
          <w:u w:val="single"/>
        </w:rPr>
      </w:pPr>
      <w:r w:rsidRPr="00870EFC">
        <w:rPr>
          <w:rFonts w:ascii="Times New Roman" w:hAnsi="Times New Roman" w:cs="Times New Roman"/>
          <w:bCs/>
          <w:u w:val="single"/>
        </w:rPr>
        <w:t>Spații destinate pentru personalul din cadrul detașamentului de pompieri:</w:t>
      </w:r>
    </w:p>
    <w:p w:rsidR="007D151D" w:rsidRPr="00870EFC" w:rsidRDefault="007D151D" w:rsidP="007D151D">
      <w:pPr>
        <w:pStyle w:val="ListParagraph"/>
        <w:numPr>
          <w:ilvl w:val="0"/>
          <w:numId w:val="37"/>
        </w:numPr>
        <w:spacing w:line="259" w:lineRule="auto"/>
        <w:contextualSpacing/>
        <w:jc w:val="left"/>
        <w:rPr>
          <w:rFonts w:ascii="Times New Roman" w:hAnsi="Times New Roman" w:cs="Times New Roman"/>
        </w:rPr>
      </w:pPr>
      <w:r w:rsidRPr="00870EFC">
        <w:rPr>
          <w:rFonts w:ascii="Times New Roman" w:hAnsi="Times New Roman" w:cs="Times New Roman"/>
        </w:rPr>
        <w:t>Sală de mese cu zonă de oficiu cu blat de bucătărie prevăzut cu aragaz (sau plită si cuptor incorporabile), mașină de spălat vase (opțional), frigider, microunde;</w:t>
      </w:r>
    </w:p>
    <w:p w:rsidR="007D151D" w:rsidRPr="00870EFC" w:rsidRDefault="007D151D" w:rsidP="007D151D">
      <w:pPr>
        <w:pStyle w:val="ListParagraph"/>
        <w:numPr>
          <w:ilvl w:val="0"/>
          <w:numId w:val="37"/>
        </w:numPr>
        <w:spacing w:after="160" w:line="259" w:lineRule="auto"/>
        <w:contextualSpacing/>
        <w:jc w:val="left"/>
        <w:rPr>
          <w:rFonts w:ascii="Times New Roman" w:hAnsi="Times New Roman" w:cs="Times New Roman"/>
        </w:rPr>
      </w:pPr>
      <w:r w:rsidRPr="00870EFC">
        <w:rPr>
          <w:rFonts w:ascii="Times New Roman" w:hAnsi="Times New Roman" w:cs="Times New Roman"/>
        </w:rPr>
        <w:lastRenderedPageBreak/>
        <w:t>Cameră de studii (care poate fi adiacentă salii de mese);</w:t>
      </w:r>
    </w:p>
    <w:p w:rsidR="007D151D" w:rsidRPr="00870EFC" w:rsidRDefault="007D151D" w:rsidP="007D151D">
      <w:pPr>
        <w:pStyle w:val="ListParagraph"/>
        <w:numPr>
          <w:ilvl w:val="0"/>
          <w:numId w:val="37"/>
        </w:numPr>
        <w:spacing w:after="160" w:line="259" w:lineRule="auto"/>
        <w:contextualSpacing/>
        <w:jc w:val="left"/>
        <w:rPr>
          <w:rFonts w:ascii="Times New Roman" w:hAnsi="Times New Roman" w:cs="Times New Roman"/>
        </w:rPr>
      </w:pPr>
      <w:r w:rsidRPr="00870EFC">
        <w:rPr>
          <w:rFonts w:ascii="Times New Roman" w:hAnsi="Times New Roman" w:cs="Times New Roman"/>
        </w:rPr>
        <w:t>Sală multifuncțională pentru 28-30 de persoane (suprafață aproximativă 60mp);</w:t>
      </w:r>
    </w:p>
    <w:p w:rsidR="007D151D" w:rsidRPr="00870EFC" w:rsidRDefault="007D151D" w:rsidP="007D151D">
      <w:pPr>
        <w:pStyle w:val="ListParagraph"/>
        <w:numPr>
          <w:ilvl w:val="0"/>
          <w:numId w:val="37"/>
        </w:numPr>
        <w:spacing w:after="160" w:line="259" w:lineRule="auto"/>
        <w:contextualSpacing/>
        <w:jc w:val="left"/>
        <w:rPr>
          <w:rFonts w:ascii="Times New Roman" w:hAnsi="Times New Roman" w:cs="Times New Roman"/>
        </w:rPr>
      </w:pPr>
      <w:r w:rsidRPr="00870EFC">
        <w:rPr>
          <w:rFonts w:ascii="Times New Roman" w:hAnsi="Times New Roman" w:cs="Times New Roman"/>
        </w:rPr>
        <w:t>Sală gimnastică (cu aparate, suprafață 40-60mp)</w:t>
      </w:r>
    </w:p>
    <w:p w:rsidR="007D151D" w:rsidRPr="00870EFC" w:rsidRDefault="007D151D" w:rsidP="007D151D">
      <w:pPr>
        <w:rPr>
          <w:rFonts w:ascii="Times New Roman" w:hAnsi="Times New Roman" w:cs="Times New Roman"/>
          <w:bCs/>
          <w:u w:val="single"/>
        </w:rPr>
      </w:pPr>
      <w:r w:rsidRPr="00870EFC">
        <w:rPr>
          <w:rFonts w:ascii="Times New Roman" w:hAnsi="Times New Roman" w:cs="Times New Roman"/>
          <w:bCs/>
          <w:u w:val="single"/>
        </w:rPr>
        <w:t>Alte spații social administrative:</w:t>
      </w:r>
    </w:p>
    <w:p w:rsidR="007D151D" w:rsidRPr="00870EFC" w:rsidRDefault="007D151D" w:rsidP="007D151D">
      <w:pPr>
        <w:pStyle w:val="ListParagraph"/>
        <w:numPr>
          <w:ilvl w:val="0"/>
          <w:numId w:val="37"/>
        </w:numPr>
        <w:spacing w:line="259" w:lineRule="auto"/>
        <w:contextualSpacing/>
        <w:jc w:val="left"/>
        <w:rPr>
          <w:rFonts w:ascii="Times New Roman" w:hAnsi="Times New Roman" w:cs="Times New Roman"/>
        </w:rPr>
      </w:pPr>
      <w:r w:rsidRPr="00870EFC">
        <w:rPr>
          <w:rFonts w:ascii="Times New Roman" w:hAnsi="Times New Roman" w:cs="Times New Roman"/>
        </w:rPr>
        <w:t>Dormitoare 4-5 paturi ( suprafețe aproximative 26-29mp fiecare) în funcție de personalul alocat pe schimb; Minim un dormitor va fi alocat pentru SMURD</w:t>
      </w:r>
    </w:p>
    <w:p w:rsidR="007D151D" w:rsidRPr="00870EFC" w:rsidRDefault="007D151D" w:rsidP="007D151D">
      <w:pPr>
        <w:pStyle w:val="ListParagraph"/>
        <w:numPr>
          <w:ilvl w:val="0"/>
          <w:numId w:val="37"/>
        </w:numPr>
        <w:spacing w:after="160" w:line="259" w:lineRule="auto"/>
        <w:contextualSpacing/>
        <w:jc w:val="left"/>
        <w:rPr>
          <w:rFonts w:ascii="Times New Roman" w:hAnsi="Times New Roman" w:cs="Times New Roman"/>
        </w:rPr>
      </w:pPr>
      <w:r w:rsidRPr="00870EFC">
        <w:rPr>
          <w:rFonts w:ascii="Times New Roman" w:hAnsi="Times New Roman" w:cs="Times New Roman"/>
        </w:rPr>
        <w:t>Grupuri sanitare femei/bărbați la parter și la etaj/etaje;</w:t>
      </w:r>
    </w:p>
    <w:p w:rsidR="007D151D" w:rsidRPr="00870EFC" w:rsidRDefault="007D151D" w:rsidP="007D151D">
      <w:pPr>
        <w:pStyle w:val="ListParagraph"/>
        <w:numPr>
          <w:ilvl w:val="0"/>
          <w:numId w:val="37"/>
        </w:numPr>
        <w:spacing w:after="160" w:line="259" w:lineRule="auto"/>
        <w:contextualSpacing/>
        <w:jc w:val="left"/>
        <w:rPr>
          <w:rFonts w:ascii="Times New Roman" w:hAnsi="Times New Roman" w:cs="Times New Roman"/>
        </w:rPr>
      </w:pPr>
      <w:r w:rsidRPr="00870EFC">
        <w:rPr>
          <w:rFonts w:ascii="Times New Roman" w:hAnsi="Times New Roman" w:cs="Times New Roman"/>
        </w:rPr>
        <w:t>Grup sanitar persoane cu dizabilități</w:t>
      </w:r>
      <w:r w:rsidRPr="00870EFC">
        <w:rPr>
          <w:rFonts w:ascii="Times New Roman" w:hAnsi="Times New Roman" w:cs="Times New Roman"/>
          <w:lang w:val="en-US"/>
        </w:rPr>
        <w:t>;</w:t>
      </w:r>
    </w:p>
    <w:p w:rsidR="007D151D" w:rsidRPr="00870EFC" w:rsidRDefault="007D151D" w:rsidP="007D151D">
      <w:pPr>
        <w:pStyle w:val="ListParagraph"/>
        <w:numPr>
          <w:ilvl w:val="0"/>
          <w:numId w:val="37"/>
        </w:numPr>
        <w:spacing w:after="160" w:line="259" w:lineRule="auto"/>
        <w:contextualSpacing/>
        <w:jc w:val="left"/>
        <w:rPr>
          <w:rFonts w:ascii="Times New Roman" w:hAnsi="Times New Roman" w:cs="Times New Roman"/>
        </w:rPr>
      </w:pPr>
      <w:r w:rsidRPr="00870EFC">
        <w:rPr>
          <w:rFonts w:ascii="Times New Roman" w:hAnsi="Times New Roman" w:cs="Times New Roman"/>
        </w:rPr>
        <w:t>Vestiar bărbați (numărul dulapurilor se aloca în funcție de estimarea  personalului maxim total) spațiu adiacente cu dușuri (minim 4 dușuri), un wc, pisoare, lavoare;</w:t>
      </w:r>
    </w:p>
    <w:p w:rsidR="007D151D" w:rsidRPr="00870EFC" w:rsidRDefault="007D151D" w:rsidP="007D151D">
      <w:pPr>
        <w:pStyle w:val="ListParagraph"/>
        <w:numPr>
          <w:ilvl w:val="0"/>
          <w:numId w:val="37"/>
        </w:numPr>
        <w:spacing w:after="160" w:line="259" w:lineRule="auto"/>
        <w:contextualSpacing/>
        <w:jc w:val="left"/>
        <w:rPr>
          <w:rFonts w:ascii="Times New Roman" w:hAnsi="Times New Roman" w:cs="Times New Roman"/>
        </w:rPr>
      </w:pPr>
      <w:r w:rsidRPr="00870EFC">
        <w:rPr>
          <w:rFonts w:ascii="Times New Roman" w:hAnsi="Times New Roman" w:cs="Times New Roman"/>
        </w:rPr>
        <w:t>Vestiar femei (numărul de locuri se vor stabili în funcție de numărul de personal desemnat) cu spațiu adiacent cuprinzând 1wc, 2 dușuri, lavoare.</w:t>
      </w:r>
    </w:p>
    <w:p w:rsidR="00BA2123" w:rsidRDefault="00BA2123" w:rsidP="007D151D">
      <w:pPr>
        <w:rPr>
          <w:rFonts w:ascii="Times New Roman" w:hAnsi="Times New Roman" w:cs="Times New Roman"/>
          <w:bCs/>
          <w:u w:val="single"/>
        </w:rPr>
      </w:pPr>
    </w:p>
    <w:p w:rsidR="007D151D" w:rsidRPr="00870EFC" w:rsidRDefault="007D151D" w:rsidP="007D151D">
      <w:pPr>
        <w:rPr>
          <w:rFonts w:ascii="Times New Roman" w:hAnsi="Times New Roman" w:cs="Times New Roman"/>
          <w:bCs/>
          <w:u w:val="single"/>
        </w:rPr>
      </w:pPr>
      <w:r w:rsidRPr="00870EFC">
        <w:rPr>
          <w:rFonts w:ascii="Times New Roman" w:hAnsi="Times New Roman" w:cs="Times New Roman"/>
          <w:bCs/>
          <w:u w:val="single"/>
        </w:rPr>
        <w:t>Spații tehnice, de depozitare si pentru curățenie</w:t>
      </w:r>
    </w:p>
    <w:p w:rsidR="007D151D" w:rsidRPr="00870EFC" w:rsidRDefault="007D151D" w:rsidP="00AA05A2">
      <w:pPr>
        <w:tabs>
          <w:tab w:val="left" w:pos="6975"/>
        </w:tabs>
        <w:rPr>
          <w:rFonts w:ascii="Times New Roman" w:hAnsi="Times New Roman" w:cs="Times New Roman"/>
        </w:rPr>
      </w:pPr>
      <w:r w:rsidRPr="00870EFC">
        <w:rPr>
          <w:rFonts w:ascii="Times New Roman" w:hAnsi="Times New Roman" w:cs="Times New Roman"/>
        </w:rPr>
        <w:t>Spații tehnice:</w:t>
      </w:r>
      <w:r w:rsidR="00AA05A2">
        <w:rPr>
          <w:rFonts w:ascii="Times New Roman" w:hAnsi="Times New Roman" w:cs="Times New Roman"/>
        </w:rPr>
        <w:tab/>
      </w:r>
    </w:p>
    <w:p w:rsidR="007D151D" w:rsidRPr="00870EFC" w:rsidRDefault="007D151D" w:rsidP="007D151D">
      <w:pPr>
        <w:pStyle w:val="ListParagraph"/>
        <w:numPr>
          <w:ilvl w:val="0"/>
          <w:numId w:val="37"/>
        </w:numPr>
        <w:spacing w:line="259" w:lineRule="auto"/>
        <w:contextualSpacing/>
        <w:jc w:val="left"/>
        <w:rPr>
          <w:rFonts w:ascii="Times New Roman" w:hAnsi="Times New Roman" w:cs="Times New Roman"/>
        </w:rPr>
      </w:pPr>
      <w:r w:rsidRPr="00870EFC">
        <w:rPr>
          <w:rFonts w:ascii="Times New Roman" w:hAnsi="Times New Roman" w:cs="Times New Roman"/>
        </w:rPr>
        <w:t>Cameră server (minim 9 mp);</w:t>
      </w:r>
    </w:p>
    <w:p w:rsidR="007D151D" w:rsidRPr="00870EFC" w:rsidRDefault="007D151D" w:rsidP="007D151D">
      <w:pPr>
        <w:pStyle w:val="ListParagraph"/>
        <w:numPr>
          <w:ilvl w:val="0"/>
          <w:numId w:val="37"/>
        </w:numPr>
        <w:spacing w:after="160" w:line="259" w:lineRule="auto"/>
        <w:contextualSpacing/>
        <w:jc w:val="left"/>
        <w:rPr>
          <w:rFonts w:ascii="Times New Roman" w:hAnsi="Times New Roman" w:cs="Times New Roman"/>
        </w:rPr>
      </w:pPr>
      <w:r w:rsidRPr="00870EFC">
        <w:rPr>
          <w:rFonts w:ascii="Times New Roman" w:hAnsi="Times New Roman" w:cs="Times New Roman"/>
        </w:rPr>
        <w:t>Centrală termică (cu acces dinspre exteriorul clădirii);</w:t>
      </w:r>
    </w:p>
    <w:p w:rsidR="007D151D" w:rsidRPr="00870EFC" w:rsidRDefault="007D151D" w:rsidP="007D151D">
      <w:pPr>
        <w:pStyle w:val="ListParagraph"/>
        <w:numPr>
          <w:ilvl w:val="0"/>
          <w:numId w:val="37"/>
        </w:numPr>
        <w:spacing w:after="160" w:line="259" w:lineRule="auto"/>
        <w:contextualSpacing/>
        <w:jc w:val="left"/>
        <w:rPr>
          <w:rFonts w:ascii="Times New Roman" w:hAnsi="Times New Roman" w:cs="Times New Roman"/>
        </w:rPr>
      </w:pPr>
      <w:r w:rsidRPr="00870EFC">
        <w:rPr>
          <w:rFonts w:ascii="Times New Roman" w:hAnsi="Times New Roman" w:cs="Times New Roman"/>
        </w:rPr>
        <w:t>Cameră TGD (Tablou General Distribuție )- cu acces dinspre exteriorul clădirii;</w:t>
      </w:r>
    </w:p>
    <w:p w:rsidR="007D151D" w:rsidRPr="00870EFC" w:rsidRDefault="007D151D" w:rsidP="007D151D">
      <w:pPr>
        <w:pStyle w:val="ListParagraph"/>
        <w:numPr>
          <w:ilvl w:val="0"/>
          <w:numId w:val="37"/>
        </w:numPr>
        <w:spacing w:after="160" w:line="259" w:lineRule="auto"/>
        <w:contextualSpacing/>
        <w:jc w:val="left"/>
        <w:rPr>
          <w:rFonts w:ascii="Times New Roman" w:hAnsi="Times New Roman" w:cs="Times New Roman"/>
        </w:rPr>
      </w:pPr>
      <w:r w:rsidRPr="00870EFC">
        <w:rPr>
          <w:rFonts w:ascii="Times New Roman" w:hAnsi="Times New Roman" w:cs="Times New Roman"/>
        </w:rPr>
        <w:t>Cameră încercare butelii aer comprimat alimentată cu 380V;</w:t>
      </w:r>
    </w:p>
    <w:p w:rsidR="007D151D" w:rsidRPr="00870EFC" w:rsidRDefault="007D151D" w:rsidP="007D151D">
      <w:pPr>
        <w:pStyle w:val="ListParagraph"/>
        <w:numPr>
          <w:ilvl w:val="0"/>
          <w:numId w:val="37"/>
        </w:numPr>
        <w:spacing w:after="160" w:line="259" w:lineRule="auto"/>
        <w:contextualSpacing/>
        <w:jc w:val="left"/>
        <w:rPr>
          <w:rFonts w:ascii="Times New Roman" w:hAnsi="Times New Roman" w:cs="Times New Roman"/>
        </w:rPr>
      </w:pPr>
      <w:r w:rsidRPr="00870EFC">
        <w:rPr>
          <w:rFonts w:ascii="Times New Roman" w:hAnsi="Times New Roman" w:cs="Times New Roman"/>
        </w:rPr>
        <w:t>Cameră compresor.</w:t>
      </w:r>
    </w:p>
    <w:p w:rsidR="007D151D" w:rsidRPr="00870EFC" w:rsidRDefault="007D151D" w:rsidP="007D151D">
      <w:pPr>
        <w:rPr>
          <w:rFonts w:ascii="Times New Roman" w:hAnsi="Times New Roman" w:cs="Times New Roman"/>
        </w:rPr>
      </w:pPr>
      <w:r w:rsidRPr="00870EFC">
        <w:rPr>
          <w:rFonts w:ascii="Times New Roman" w:hAnsi="Times New Roman" w:cs="Times New Roman"/>
        </w:rPr>
        <w:t xml:space="preserve">Spații curățenie: </w:t>
      </w:r>
    </w:p>
    <w:p w:rsidR="007D151D" w:rsidRPr="00870EFC" w:rsidRDefault="007D151D" w:rsidP="007D151D">
      <w:pPr>
        <w:pStyle w:val="ListParagraph"/>
        <w:numPr>
          <w:ilvl w:val="0"/>
          <w:numId w:val="37"/>
        </w:numPr>
        <w:spacing w:line="259" w:lineRule="auto"/>
        <w:contextualSpacing/>
        <w:jc w:val="left"/>
        <w:rPr>
          <w:rFonts w:ascii="Times New Roman" w:hAnsi="Times New Roman" w:cs="Times New Roman"/>
        </w:rPr>
      </w:pPr>
      <w:r w:rsidRPr="00870EFC">
        <w:rPr>
          <w:rFonts w:ascii="Times New Roman" w:hAnsi="Times New Roman" w:cs="Times New Roman"/>
        </w:rPr>
        <w:t>Cameră de curățenie care să deservească spații de depozitare pentru fiecare schimb. Camera de curățenie va fi prevăzută cu lavoar;</w:t>
      </w:r>
    </w:p>
    <w:p w:rsidR="007D151D" w:rsidRPr="00870EFC" w:rsidRDefault="007D151D" w:rsidP="007D151D">
      <w:pPr>
        <w:pStyle w:val="ListParagraph"/>
        <w:numPr>
          <w:ilvl w:val="0"/>
          <w:numId w:val="37"/>
        </w:numPr>
        <w:spacing w:after="160" w:line="259" w:lineRule="auto"/>
        <w:contextualSpacing/>
        <w:jc w:val="left"/>
        <w:rPr>
          <w:rFonts w:ascii="Times New Roman" w:hAnsi="Times New Roman" w:cs="Times New Roman"/>
        </w:rPr>
      </w:pPr>
      <w:r w:rsidRPr="00870EFC">
        <w:rPr>
          <w:rFonts w:ascii="Times New Roman" w:hAnsi="Times New Roman" w:cs="Times New Roman"/>
        </w:rPr>
        <w:t xml:space="preserve">Alte spații menționate la cerințe SMURD: încăpere destinată curățării și dezinfecției echipamentelor de protecție și a materialelor sanitare/insumentar utilizat, uscătorie,  </w:t>
      </w:r>
    </w:p>
    <w:p w:rsidR="007D151D" w:rsidRPr="00870EFC" w:rsidRDefault="007D151D" w:rsidP="007D151D">
      <w:pPr>
        <w:rPr>
          <w:rFonts w:ascii="Times New Roman" w:hAnsi="Times New Roman" w:cs="Times New Roman"/>
        </w:rPr>
      </w:pPr>
      <w:r w:rsidRPr="00870EFC">
        <w:rPr>
          <w:rFonts w:ascii="Times New Roman" w:hAnsi="Times New Roman" w:cs="Times New Roman"/>
        </w:rPr>
        <w:t>Spații depozitare:</w:t>
      </w:r>
    </w:p>
    <w:p w:rsidR="007D151D" w:rsidRPr="00870EFC" w:rsidRDefault="007D151D" w:rsidP="007D151D">
      <w:pPr>
        <w:pStyle w:val="ListParagraph"/>
        <w:numPr>
          <w:ilvl w:val="0"/>
          <w:numId w:val="37"/>
        </w:numPr>
        <w:spacing w:line="259" w:lineRule="auto"/>
        <w:contextualSpacing/>
        <w:jc w:val="left"/>
        <w:rPr>
          <w:rFonts w:ascii="Times New Roman" w:hAnsi="Times New Roman" w:cs="Times New Roman"/>
        </w:rPr>
      </w:pPr>
      <w:r w:rsidRPr="00870EFC">
        <w:rPr>
          <w:rFonts w:ascii="Times New Roman" w:hAnsi="Times New Roman" w:cs="Times New Roman"/>
        </w:rPr>
        <w:t>Depozit aparate;</w:t>
      </w:r>
    </w:p>
    <w:p w:rsidR="007D151D" w:rsidRPr="00870EFC" w:rsidRDefault="007D151D" w:rsidP="007D151D">
      <w:pPr>
        <w:pStyle w:val="ListParagraph"/>
        <w:numPr>
          <w:ilvl w:val="0"/>
          <w:numId w:val="37"/>
        </w:numPr>
        <w:spacing w:after="160" w:line="259" w:lineRule="auto"/>
        <w:contextualSpacing/>
        <w:jc w:val="left"/>
        <w:rPr>
          <w:rFonts w:ascii="Times New Roman" w:hAnsi="Times New Roman" w:cs="Times New Roman"/>
        </w:rPr>
      </w:pPr>
      <w:r w:rsidRPr="00870EFC">
        <w:rPr>
          <w:rFonts w:ascii="Times New Roman" w:hAnsi="Times New Roman" w:cs="Times New Roman"/>
        </w:rPr>
        <w:t>Depozit/ magazie intendență;</w:t>
      </w:r>
    </w:p>
    <w:p w:rsidR="007D151D" w:rsidRPr="00870EFC" w:rsidRDefault="007D151D" w:rsidP="007D151D">
      <w:pPr>
        <w:pStyle w:val="ListParagraph"/>
        <w:numPr>
          <w:ilvl w:val="0"/>
          <w:numId w:val="37"/>
        </w:numPr>
        <w:spacing w:after="160" w:line="259" w:lineRule="auto"/>
        <w:contextualSpacing/>
        <w:jc w:val="left"/>
        <w:rPr>
          <w:rFonts w:ascii="Times New Roman" w:hAnsi="Times New Roman" w:cs="Times New Roman"/>
        </w:rPr>
      </w:pPr>
      <w:r w:rsidRPr="00870EFC">
        <w:rPr>
          <w:rFonts w:ascii="Times New Roman" w:hAnsi="Times New Roman" w:cs="Times New Roman"/>
        </w:rPr>
        <w:t>Depozit/ magazie tehnic;</w:t>
      </w:r>
    </w:p>
    <w:p w:rsidR="007D151D" w:rsidRPr="00870EFC" w:rsidRDefault="007D151D" w:rsidP="007D151D">
      <w:pPr>
        <w:pStyle w:val="ListParagraph"/>
        <w:numPr>
          <w:ilvl w:val="0"/>
          <w:numId w:val="37"/>
        </w:numPr>
        <w:spacing w:after="160" w:line="259" w:lineRule="auto"/>
        <w:contextualSpacing/>
        <w:jc w:val="left"/>
        <w:rPr>
          <w:rFonts w:ascii="Times New Roman" w:hAnsi="Times New Roman" w:cs="Times New Roman"/>
        </w:rPr>
      </w:pPr>
      <w:r w:rsidRPr="00870EFC">
        <w:rPr>
          <w:rFonts w:ascii="Times New Roman" w:hAnsi="Times New Roman" w:cs="Times New Roman"/>
        </w:rPr>
        <w:t>Depozit/ magazie patrimoniu;</w:t>
      </w:r>
    </w:p>
    <w:p w:rsidR="007D151D" w:rsidRPr="00870EFC" w:rsidRDefault="007D151D" w:rsidP="007D151D">
      <w:pPr>
        <w:pStyle w:val="ListParagraph"/>
        <w:numPr>
          <w:ilvl w:val="0"/>
          <w:numId w:val="37"/>
        </w:numPr>
        <w:spacing w:after="160" w:line="259" w:lineRule="auto"/>
        <w:contextualSpacing/>
        <w:jc w:val="left"/>
        <w:rPr>
          <w:rFonts w:ascii="Times New Roman" w:hAnsi="Times New Roman" w:cs="Times New Roman"/>
        </w:rPr>
      </w:pPr>
      <w:r w:rsidRPr="00870EFC">
        <w:rPr>
          <w:rFonts w:ascii="Times New Roman" w:hAnsi="Times New Roman" w:cs="Times New Roman"/>
        </w:rPr>
        <w:t>Arhivă;</w:t>
      </w:r>
    </w:p>
    <w:p w:rsidR="007D151D" w:rsidRPr="00870EFC" w:rsidRDefault="007D151D" w:rsidP="007D151D">
      <w:pPr>
        <w:pStyle w:val="ListParagraph"/>
        <w:numPr>
          <w:ilvl w:val="0"/>
          <w:numId w:val="37"/>
        </w:numPr>
        <w:spacing w:line="259" w:lineRule="auto"/>
        <w:contextualSpacing/>
        <w:jc w:val="left"/>
        <w:rPr>
          <w:rFonts w:ascii="Times New Roman" w:hAnsi="Times New Roman" w:cs="Times New Roman"/>
          <w:bCs/>
          <w:u w:val="single"/>
        </w:rPr>
      </w:pPr>
      <w:r w:rsidRPr="00870EFC">
        <w:rPr>
          <w:rFonts w:ascii="Times New Roman" w:hAnsi="Times New Roman" w:cs="Times New Roman"/>
        </w:rPr>
        <w:t>Alte spații de depozitare menționate la cerințe SMURD: spațiu pentru depozitarea materialelor sanitare și instrumentarului dezinfectat și a medicamentelor,</w:t>
      </w:r>
    </w:p>
    <w:p w:rsidR="007D151D" w:rsidRPr="00870EFC" w:rsidRDefault="007D151D" w:rsidP="007D151D">
      <w:pPr>
        <w:pStyle w:val="ListParagraph"/>
        <w:spacing w:line="259" w:lineRule="auto"/>
        <w:rPr>
          <w:rFonts w:ascii="Times New Roman" w:hAnsi="Times New Roman" w:cs="Times New Roman"/>
          <w:bCs/>
          <w:u w:val="single"/>
        </w:rPr>
      </w:pPr>
      <w:r w:rsidRPr="00870EFC">
        <w:rPr>
          <w:rFonts w:ascii="Times New Roman" w:hAnsi="Times New Roman" w:cs="Times New Roman"/>
          <w:bCs/>
          <w:u w:val="single"/>
        </w:rPr>
        <w:t>Cerințe SMURD</w:t>
      </w:r>
    </w:p>
    <w:p w:rsidR="007D151D" w:rsidRPr="00870EFC" w:rsidRDefault="007D151D" w:rsidP="007D151D">
      <w:pPr>
        <w:pStyle w:val="ListParagraph"/>
        <w:spacing w:line="259" w:lineRule="auto"/>
        <w:ind w:left="0"/>
        <w:rPr>
          <w:rFonts w:ascii="Times New Roman" w:hAnsi="Times New Roman" w:cs="Times New Roman"/>
        </w:rPr>
      </w:pPr>
      <w:r w:rsidRPr="00870EFC">
        <w:rPr>
          <w:rFonts w:ascii="Times New Roman" w:hAnsi="Times New Roman" w:cs="Times New Roman"/>
        </w:rPr>
        <w:t>Se vor amenaja următoarele spații specifice:</w:t>
      </w:r>
    </w:p>
    <w:p w:rsidR="007D151D" w:rsidRPr="00870EFC" w:rsidRDefault="007D151D" w:rsidP="007D151D">
      <w:pPr>
        <w:numPr>
          <w:ilvl w:val="0"/>
          <w:numId w:val="38"/>
        </w:numPr>
        <w:rPr>
          <w:rFonts w:ascii="Times New Roman" w:hAnsi="Times New Roman" w:cs="Times New Roman"/>
        </w:rPr>
      </w:pPr>
      <w:r w:rsidRPr="00870EFC">
        <w:rPr>
          <w:rFonts w:ascii="Times New Roman" w:hAnsi="Times New Roman" w:cs="Times New Roman"/>
        </w:rPr>
        <w:t>spațiu pentru birou SMURD, mobilat pentru minim trei persoane.</w:t>
      </w:r>
    </w:p>
    <w:p w:rsidR="007D151D" w:rsidRPr="00870EFC" w:rsidRDefault="007D151D" w:rsidP="007D151D">
      <w:pPr>
        <w:pStyle w:val="ListParagraph"/>
        <w:numPr>
          <w:ilvl w:val="0"/>
          <w:numId w:val="38"/>
        </w:numPr>
        <w:spacing w:after="160" w:line="259" w:lineRule="auto"/>
        <w:contextualSpacing/>
        <w:rPr>
          <w:rFonts w:ascii="Times New Roman" w:hAnsi="Times New Roman" w:cs="Times New Roman"/>
        </w:rPr>
      </w:pPr>
      <w:r w:rsidRPr="00870EFC">
        <w:rPr>
          <w:rFonts w:ascii="Times New Roman" w:hAnsi="Times New Roman" w:cs="Times New Roman"/>
        </w:rPr>
        <w:t>uscătorie cu acces și spre exterior, dotată cu lavoar și mașină automată de spălat, eventual uscător. În zona de uscătorie se poate realiza o compartimentare pentru următoarele spații:</w:t>
      </w:r>
    </w:p>
    <w:p w:rsidR="007D151D" w:rsidRPr="00870EFC" w:rsidRDefault="007D151D" w:rsidP="007D151D">
      <w:pPr>
        <w:pStyle w:val="ListParagraph"/>
        <w:numPr>
          <w:ilvl w:val="1"/>
          <w:numId w:val="38"/>
        </w:numPr>
        <w:spacing w:line="240" w:lineRule="auto"/>
        <w:contextualSpacing/>
        <w:rPr>
          <w:rFonts w:ascii="Times New Roman" w:hAnsi="Times New Roman" w:cs="Times New Roman"/>
          <w:lang w:eastAsia="ro-RO"/>
        </w:rPr>
      </w:pPr>
      <w:r w:rsidRPr="00870EFC">
        <w:rPr>
          <w:rFonts w:ascii="Times New Roman" w:hAnsi="Times New Roman" w:cs="Times New Roman"/>
        </w:rPr>
        <w:t>O încăpere pentru deșeuri SMURD prevăzută cu lavoar și sifon de pardoseală (finisajele vor avea suprafețe lavabile rezistente la substanțe dezinfectante);</w:t>
      </w:r>
    </w:p>
    <w:p w:rsidR="007D151D" w:rsidRPr="00870EFC" w:rsidRDefault="007D151D" w:rsidP="007D151D">
      <w:pPr>
        <w:pStyle w:val="ListParagraph"/>
        <w:numPr>
          <w:ilvl w:val="1"/>
          <w:numId w:val="38"/>
        </w:numPr>
        <w:spacing w:line="240" w:lineRule="auto"/>
        <w:contextualSpacing/>
        <w:rPr>
          <w:rFonts w:ascii="Times New Roman" w:hAnsi="Times New Roman" w:cs="Times New Roman"/>
          <w:lang w:eastAsia="ro-RO"/>
        </w:rPr>
      </w:pPr>
      <w:r w:rsidRPr="00870EFC">
        <w:rPr>
          <w:rFonts w:ascii="Times New Roman" w:hAnsi="Times New Roman" w:cs="Times New Roman"/>
        </w:rPr>
        <w:t>O încăpere pentru curățarea și dezinfecția echipamentelor de protecție specifice SMURD, a materialelor sanitare și a instrumentarului utilizat și a medicamentelor, încăpere prevăzută cu spălător din inox cu două cuve, apa rece/caldă, mașină automată de spălat, dezinfecție, uscător (finisajele vor avea suprafețe lavabile rezistente la substanțe dezinfectante);</w:t>
      </w:r>
    </w:p>
    <w:p w:rsidR="007D151D" w:rsidRPr="00870EFC" w:rsidRDefault="007D151D" w:rsidP="007D151D">
      <w:pPr>
        <w:pStyle w:val="ListParagraph"/>
        <w:numPr>
          <w:ilvl w:val="0"/>
          <w:numId w:val="38"/>
        </w:numPr>
        <w:spacing w:after="160" w:line="259" w:lineRule="auto"/>
        <w:contextualSpacing/>
        <w:rPr>
          <w:rFonts w:ascii="Times New Roman" w:hAnsi="Times New Roman" w:cs="Times New Roman"/>
        </w:rPr>
      </w:pPr>
      <w:r w:rsidRPr="00870EFC">
        <w:rPr>
          <w:rFonts w:ascii="Times New Roman" w:hAnsi="Times New Roman" w:cs="Times New Roman"/>
        </w:rPr>
        <w:t>Depozit SMURD</w:t>
      </w:r>
      <w:r w:rsidRPr="00870EFC">
        <w:rPr>
          <w:rFonts w:ascii="Times New Roman" w:hAnsi="Times New Roman" w:cs="Times New Roman"/>
          <w:lang w:val="en-US"/>
        </w:rPr>
        <w:t>: s</w:t>
      </w:r>
      <w:r w:rsidRPr="00870EFC">
        <w:rPr>
          <w:rFonts w:ascii="Times New Roman" w:hAnsi="Times New Roman" w:cs="Times New Roman"/>
        </w:rPr>
        <w:t>pațiu destinat pentru depozitarea materialelor și substanțelor pentru efectuarea curățeniei și dezinfecției (lavete, mături, mopuri, găleți, detergenți dezinfectanți pentru toate tipurile de suprafețe, saci pentru colectarea deșeurilor menajere);</w:t>
      </w:r>
    </w:p>
    <w:p w:rsidR="007D151D" w:rsidRPr="00870EFC" w:rsidRDefault="007D151D" w:rsidP="007D151D">
      <w:pPr>
        <w:rPr>
          <w:rFonts w:ascii="Times New Roman" w:hAnsi="Times New Roman" w:cs="Times New Roman"/>
        </w:rPr>
      </w:pPr>
      <w:r w:rsidRPr="00870EFC">
        <w:rPr>
          <w:rFonts w:ascii="Times New Roman" w:hAnsi="Times New Roman" w:cs="Times New Roman"/>
        </w:rPr>
        <w:lastRenderedPageBreak/>
        <w:t>Suprafețele aferente spațiilor SMURD (pavimente, pereți, tavane, suprafețe de lucru) vor fi acoperite cu materiale lavabile, ușor de curățat, rezistente la acțiunea substanțelor dezinfectante.</w:t>
      </w:r>
    </w:p>
    <w:p w:rsidR="007D151D" w:rsidRPr="00870EFC" w:rsidRDefault="007D151D" w:rsidP="007D151D">
      <w:pPr>
        <w:rPr>
          <w:rFonts w:ascii="Times New Roman" w:hAnsi="Times New Roman" w:cs="Times New Roman"/>
        </w:rPr>
      </w:pPr>
      <w:r w:rsidRPr="00870EFC">
        <w:rPr>
          <w:rFonts w:ascii="Times New Roman" w:hAnsi="Times New Roman" w:cs="Times New Roman"/>
        </w:rPr>
        <w:t>Se vor asigura suporturi suficiente pentru asigurarea hârtiei igienice, a săpunului, mijloace de ștergere sau uscare a mâinilor după spălare (se vor monta uscătoare de mâini cu alimentare electrică).</w:t>
      </w:r>
    </w:p>
    <w:p w:rsidR="007D151D" w:rsidRPr="00870EFC" w:rsidRDefault="007D151D" w:rsidP="007D151D">
      <w:pPr>
        <w:pStyle w:val="ListParagraph"/>
        <w:spacing w:line="259" w:lineRule="auto"/>
        <w:ind w:left="0"/>
        <w:rPr>
          <w:rFonts w:ascii="Times New Roman" w:hAnsi="Times New Roman" w:cs="Times New Roman"/>
        </w:rPr>
      </w:pPr>
      <w:r w:rsidRPr="00870EFC">
        <w:rPr>
          <w:rFonts w:ascii="Times New Roman" w:hAnsi="Times New Roman" w:cs="Times New Roman"/>
        </w:rPr>
        <w:t>Spațiile pentru depozitarea lenjeriilor de pat, pentru servirea mesei, dușurile și grupurile sanitare, precum și gararea ambulanțelor se asigură în spatiile deja prevăzute cu aceste destinații.</w:t>
      </w:r>
    </w:p>
    <w:p w:rsidR="007D151D" w:rsidRPr="00870EFC" w:rsidRDefault="007D151D" w:rsidP="007D151D">
      <w:pPr>
        <w:pStyle w:val="NoSpacing"/>
        <w:rPr>
          <w:rFonts w:ascii="Times New Roman" w:hAnsi="Times New Roman" w:cs="Times New Roman"/>
          <w:sz w:val="24"/>
          <w:szCs w:val="24"/>
        </w:rPr>
      </w:pPr>
    </w:p>
    <w:p w:rsidR="007D151D" w:rsidRPr="00870EFC" w:rsidRDefault="007D151D" w:rsidP="00BA2123">
      <w:pPr>
        <w:pStyle w:val="NoSpacing"/>
        <w:ind w:firstLine="709"/>
        <w:rPr>
          <w:rFonts w:ascii="Times New Roman" w:hAnsi="Times New Roman" w:cs="Times New Roman"/>
          <w:sz w:val="24"/>
          <w:szCs w:val="24"/>
          <w:lang w:val="en-GB"/>
        </w:rPr>
      </w:pPr>
      <w:r w:rsidRPr="00870EFC">
        <w:rPr>
          <w:rFonts w:ascii="Times New Roman" w:hAnsi="Times New Roman" w:cs="Times New Roman"/>
          <w:sz w:val="24"/>
          <w:szCs w:val="24"/>
        </w:rPr>
        <w:t xml:space="preserve">Suprafețele minime </w:t>
      </w:r>
      <w:proofErr w:type="spellStart"/>
      <w:r w:rsidRPr="00870EFC">
        <w:rPr>
          <w:rFonts w:ascii="Times New Roman" w:hAnsi="Times New Roman" w:cs="Times New Roman"/>
          <w:sz w:val="24"/>
          <w:szCs w:val="24"/>
        </w:rPr>
        <w:t>şi</w:t>
      </w:r>
      <w:proofErr w:type="spellEnd"/>
      <w:r w:rsidRPr="00870EFC">
        <w:rPr>
          <w:rFonts w:ascii="Times New Roman" w:hAnsi="Times New Roman" w:cs="Times New Roman"/>
          <w:sz w:val="24"/>
          <w:szCs w:val="24"/>
        </w:rPr>
        <w:t xml:space="preserve"> volumul pentru camera de odihnă SMURD</w:t>
      </w:r>
      <w:r w:rsidRPr="00870EFC">
        <w:rPr>
          <w:rFonts w:ascii="Times New Roman" w:hAnsi="Times New Roman" w:cs="Times New Roman"/>
          <w:sz w:val="24"/>
          <w:szCs w:val="24"/>
          <w:lang w:val="en-GB"/>
        </w:rPr>
        <w:t>:</w:t>
      </w:r>
    </w:p>
    <w:p w:rsidR="007D151D" w:rsidRPr="00870EFC" w:rsidRDefault="007D151D" w:rsidP="007D151D">
      <w:pPr>
        <w:pStyle w:val="NoSpacing"/>
        <w:numPr>
          <w:ilvl w:val="0"/>
          <w:numId w:val="38"/>
        </w:numPr>
        <w:rPr>
          <w:rFonts w:ascii="Times New Roman" w:hAnsi="Times New Roman" w:cs="Times New Roman"/>
          <w:sz w:val="24"/>
          <w:szCs w:val="24"/>
          <w:lang w:val="en-GB"/>
        </w:rPr>
      </w:pPr>
      <w:r w:rsidRPr="00870EFC">
        <w:rPr>
          <w:rFonts w:ascii="Times New Roman" w:hAnsi="Times New Roman" w:cs="Times New Roman"/>
          <w:sz w:val="24"/>
          <w:szCs w:val="24"/>
          <w:lang w:val="en-GB"/>
        </w:rPr>
        <w:t xml:space="preserve">10mp </w:t>
      </w:r>
      <w:proofErr w:type="spellStart"/>
      <w:r w:rsidRPr="00870EFC">
        <w:rPr>
          <w:rFonts w:ascii="Times New Roman" w:hAnsi="Times New Roman" w:cs="Times New Roman"/>
          <w:sz w:val="24"/>
          <w:szCs w:val="24"/>
          <w:lang w:val="en-GB"/>
        </w:rPr>
        <w:t>si</w:t>
      </w:r>
      <w:proofErr w:type="spellEnd"/>
      <w:r w:rsidRPr="00870EFC">
        <w:rPr>
          <w:rFonts w:ascii="Times New Roman" w:hAnsi="Times New Roman" w:cs="Times New Roman"/>
          <w:sz w:val="24"/>
          <w:szCs w:val="24"/>
          <w:lang w:val="en-GB"/>
        </w:rPr>
        <w:t xml:space="preserve"> 27mc </w:t>
      </w:r>
      <w:proofErr w:type="spellStart"/>
      <w:r w:rsidRPr="00870EFC">
        <w:rPr>
          <w:rFonts w:ascii="Times New Roman" w:hAnsi="Times New Roman" w:cs="Times New Roman"/>
          <w:sz w:val="24"/>
          <w:szCs w:val="24"/>
          <w:lang w:val="en-GB"/>
        </w:rPr>
        <w:t>pentru</w:t>
      </w:r>
      <w:proofErr w:type="spellEnd"/>
      <w:r w:rsidRPr="00870EFC">
        <w:rPr>
          <w:rFonts w:ascii="Times New Roman" w:hAnsi="Times New Roman" w:cs="Times New Roman"/>
          <w:sz w:val="24"/>
          <w:szCs w:val="24"/>
          <w:lang w:val="en-GB"/>
        </w:rPr>
        <w:t xml:space="preserve"> </w:t>
      </w:r>
      <w:proofErr w:type="spellStart"/>
      <w:r w:rsidRPr="00870EFC">
        <w:rPr>
          <w:rFonts w:ascii="Times New Roman" w:hAnsi="Times New Roman" w:cs="Times New Roman"/>
          <w:sz w:val="24"/>
          <w:szCs w:val="24"/>
          <w:lang w:val="en-GB"/>
        </w:rPr>
        <w:t>camerele</w:t>
      </w:r>
      <w:proofErr w:type="spellEnd"/>
      <w:r w:rsidRPr="00870EFC">
        <w:rPr>
          <w:rFonts w:ascii="Times New Roman" w:hAnsi="Times New Roman" w:cs="Times New Roman"/>
          <w:sz w:val="24"/>
          <w:szCs w:val="24"/>
          <w:lang w:val="en-GB"/>
        </w:rPr>
        <w:t xml:space="preserve"> cu 1 pat</w:t>
      </w:r>
    </w:p>
    <w:p w:rsidR="007D151D" w:rsidRPr="00870EFC" w:rsidRDefault="007D151D" w:rsidP="007D151D">
      <w:pPr>
        <w:pStyle w:val="NoSpacing"/>
        <w:numPr>
          <w:ilvl w:val="0"/>
          <w:numId w:val="38"/>
        </w:numPr>
        <w:rPr>
          <w:rFonts w:ascii="Times New Roman" w:hAnsi="Times New Roman" w:cs="Times New Roman"/>
          <w:sz w:val="24"/>
          <w:szCs w:val="24"/>
          <w:lang w:val="en-GB"/>
        </w:rPr>
      </w:pPr>
      <w:r w:rsidRPr="00870EFC">
        <w:rPr>
          <w:rFonts w:ascii="Times New Roman" w:hAnsi="Times New Roman" w:cs="Times New Roman"/>
          <w:sz w:val="24"/>
          <w:szCs w:val="24"/>
          <w:lang w:val="en-GB"/>
        </w:rPr>
        <w:t xml:space="preserve">16mp </w:t>
      </w:r>
      <w:proofErr w:type="spellStart"/>
      <w:r w:rsidRPr="00870EFC">
        <w:rPr>
          <w:rFonts w:ascii="Times New Roman" w:hAnsi="Times New Roman" w:cs="Times New Roman"/>
          <w:sz w:val="24"/>
          <w:szCs w:val="24"/>
          <w:lang w:val="en-GB"/>
        </w:rPr>
        <w:t>si</w:t>
      </w:r>
      <w:proofErr w:type="spellEnd"/>
      <w:r w:rsidRPr="00870EFC">
        <w:rPr>
          <w:rFonts w:ascii="Times New Roman" w:hAnsi="Times New Roman" w:cs="Times New Roman"/>
          <w:sz w:val="24"/>
          <w:szCs w:val="24"/>
          <w:lang w:val="en-GB"/>
        </w:rPr>
        <w:t xml:space="preserve"> 43mc </w:t>
      </w:r>
      <w:proofErr w:type="spellStart"/>
      <w:r w:rsidRPr="00870EFC">
        <w:rPr>
          <w:rFonts w:ascii="Times New Roman" w:hAnsi="Times New Roman" w:cs="Times New Roman"/>
          <w:sz w:val="24"/>
          <w:szCs w:val="24"/>
          <w:lang w:val="en-GB"/>
        </w:rPr>
        <w:t>pentru</w:t>
      </w:r>
      <w:proofErr w:type="spellEnd"/>
      <w:r w:rsidRPr="00870EFC">
        <w:rPr>
          <w:rFonts w:ascii="Times New Roman" w:hAnsi="Times New Roman" w:cs="Times New Roman"/>
          <w:sz w:val="24"/>
          <w:szCs w:val="24"/>
          <w:lang w:val="en-GB"/>
        </w:rPr>
        <w:t xml:space="preserve"> </w:t>
      </w:r>
      <w:proofErr w:type="spellStart"/>
      <w:r w:rsidRPr="00870EFC">
        <w:rPr>
          <w:rFonts w:ascii="Times New Roman" w:hAnsi="Times New Roman" w:cs="Times New Roman"/>
          <w:sz w:val="24"/>
          <w:szCs w:val="24"/>
          <w:lang w:val="en-GB"/>
        </w:rPr>
        <w:t>camerele</w:t>
      </w:r>
      <w:proofErr w:type="spellEnd"/>
      <w:r w:rsidRPr="00870EFC">
        <w:rPr>
          <w:rFonts w:ascii="Times New Roman" w:hAnsi="Times New Roman" w:cs="Times New Roman"/>
          <w:sz w:val="24"/>
          <w:szCs w:val="24"/>
          <w:lang w:val="en-GB"/>
        </w:rPr>
        <w:t xml:space="preserve"> cu 2 </w:t>
      </w:r>
      <w:proofErr w:type="spellStart"/>
      <w:r w:rsidRPr="00870EFC">
        <w:rPr>
          <w:rFonts w:ascii="Times New Roman" w:hAnsi="Times New Roman" w:cs="Times New Roman"/>
          <w:sz w:val="24"/>
          <w:szCs w:val="24"/>
          <w:lang w:val="en-GB"/>
        </w:rPr>
        <w:t>paturi</w:t>
      </w:r>
      <w:proofErr w:type="spellEnd"/>
    </w:p>
    <w:p w:rsidR="007D151D" w:rsidRPr="00870EFC" w:rsidRDefault="007D151D" w:rsidP="007D151D">
      <w:pPr>
        <w:pStyle w:val="NoSpacing"/>
        <w:numPr>
          <w:ilvl w:val="0"/>
          <w:numId w:val="38"/>
        </w:numPr>
        <w:rPr>
          <w:rFonts w:ascii="Times New Roman" w:hAnsi="Times New Roman" w:cs="Times New Roman"/>
          <w:sz w:val="24"/>
          <w:szCs w:val="24"/>
          <w:lang w:val="en-GB"/>
        </w:rPr>
      </w:pPr>
      <w:r w:rsidRPr="00870EFC">
        <w:rPr>
          <w:rFonts w:ascii="Times New Roman" w:hAnsi="Times New Roman" w:cs="Times New Roman"/>
          <w:sz w:val="24"/>
          <w:szCs w:val="24"/>
          <w:lang w:val="en-GB"/>
        </w:rPr>
        <w:t xml:space="preserve">20mp </w:t>
      </w:r>
      <w:proofErr w:type="spellStart"/>
      <w:r w:rsidRPr="00870EFC">
        <w:rPr>
          <w:rFonts w:ascii="Times New Roman" w:hAnsi="Times New Roman" w:cs="Times New Roman"/>
          <w:sz w:val="24"/>
          <w:szCs w:val="24"/>
          <w:lang w:val="en-GB"/>
        </w:rPr>
        <w:t>si</w:t>
      </w:r>
      <w:proofErr w:type="spellEnd"/>
      <w:r w:rsidRPr="00870EFC">
        <w:rPr>
          <w:rFonts w:ascii="Times New Roman" w:hAnsi="Times New Roman" w:cs="Times New Roman"/>
          <w:sz w:val="24"/>
          <w:szCs w:val="24"/>
          <w:lang w:val="en-GB"/>
        </w:rPr>
        <w:t xml:space="preserve"> 54mc </w:t>
      </w:r>
      <w:proofErr w:type="spellStart"/>
      <w:r w:rsidRPr="00870EFC">
        <w:rPr>
          <w:rFonts w:ascii="Times New Roman" w:hAnsi="Times New Roman" w:cs="Times New Roman"/>
          <w:sz w:val="24"/>
          <w:szCs w:val="24"/>
          <w:lang w:val="en-GB"/>
        </w:rPr>
        <w:t>pentru</w:t>
      </w:r>
      <w:proofErr w:type="spellEnd"/>
      <w:r w:rsidRPr="00870EFC">
        <w:rPr>
          <w:rFonts w:ascii="Times New Roman" w:hAnsi="Times New Roman" w:cs="Times New Roman"/>
          <w:sz w:val="24"/>
          <w:szCs w:val="24"/>
          <w:lang w:val="en-GB"/>
        </w:rPr>
        <w:t xml:space="preserve"> </w:t>
      </w:r>
      <w:proofErr w:type="spellStart"/>
      <w:r w:rsidRPr="00870EFC">
        <w:rPr>
          <w:rFonts w:ascii="Times New Roman" w:hAnsi="Times New Roman" w:cs="Times New Roman"/>
          <w:sz w:val="24"/>
          <w:szCs w:val="24"/>
          <w:lang w:val="en-GB"/>
        </w:rPr>
        <w:t>camerele</w:t>
      </w:r>
      <w:proofErr w:type="spellEnd"/>
      <w:r w:rsidRPr="00870EFC">
        <w:rPr>
          <w:rFonts w:ascii="Times New Roman" w:hAnsi="Times New Roman" w:cs="Times New Roman"/>
          <w:sz w:val="24"/>
          <w:szCs w:val="24"/>
          <w:lang w:val="en-GB"/>
        </w:rPr>
        <w:t xml:space="preserve"> cu 3 </w:t>
      </w:r>
      <w:proofErr w:type="spellStart"/>
      <w:r w:rsidRPr="00870EFC">
        <w:rPr>
          <w:rFonts w:ascii="Times New Roman" w:hAnsi="Times New Roman" w:cs="Times New Roman"/>
          <w:sz w:val="24"/>
          <w:szCs w:val="24"/>
          <w:lang w:val="en-GB"/>
        </w:rPr>
        <w:t>paturi</w:t>
      </w:r>
      <w:proofErr w:type="spellEnd"/>
    </w:p>
    <w:p w:rsidR="007D151D" w:rsidRPr="00870EFC" w:rsidRDefault="007D151D" w:rsidP="007D151D">
      <w:pPr>
        <w:pStyle w:val="NoSpacing"/>
        <w:numPr>
          <w:ilvl w:val="0"/>
          <w:numId w:val="38"/>
        </w:numPr>
        <w:rPr>
          <w:rFonts w:ascii="Times New Roman" w:hAnsi="Times New Roman" w:cs="Times New Roman"/>
          <w:sz w:val="24"/>
          <w:szCs w:val="24"/>
          <w:lang w:val="en-GB"/>
        </w:rPr>
      </w:pPr>
      <w:r w:rsidRPr="00870EFC">
        <w:rPr>
          <w:rFonts w:ascii="Times New Roman" w:hAnsi="Times New Roman" w:cs="Times New Roman"/>
          <w:sz w:val="24"/>
          <w:szCs w:val="24"/>
          <w:lang w:val="en-GB"/>
        </w:rPr>
        <w:t xml:space="preserve">26mp </w:t>
      </w:r>
      <w:proofErr w:type="spellStart"/>
      <w:r w:rsidRPr="00870EFC">
        <w:rPr>
          <w:rFonts w:ascii="Times New Roman" w:hAnsi="Times New Roman" w:cs="Times New Roman"/>
          <w:sz w:val="24"/>
          <w:szCs w:val="24"/>
          <w:lang w:val="en-GB"/>
        </w:rPr>
        <w:t>si</w:t>
      </w:r>
      <w:proofErr w:type="spellEnd"/>
      <w:r w:rsidRPr="00870EFC">
        <w:rPr>
          <w:rFonts w:ascii="Times New Roman" w:hAnsi="Times New Roman" w:cs="Times New Roman"/>
          <w:sz w:val="24"/>
          <w:szCs w:val="24"/>
          <w:lang w:val="en-GB"/>
        </w:rPr>
        <w:t xml:space="preserve"> 60mc </w:t>
      </w:r>
      <w:proofErr w:type="spellStart"/>
      <w:r w:rsidRPr="00870EFC">
        <w:rPr>
          <w:rFonts w:ascii="Times New Roman" w:hAnsi="Times New Roman" w:cs="Times New Roman"/>
          <w:sz w:val="24"/>
          <w:szCs w:val="24"/>
          <w:lang w:val="en-GB"/>
        </w:rPr>
        <w:t>pentru</w:t>
      </w:r>
      <w:proofErr w:type="spellEnd"/>
      <w:r w:rsidRPr="00870EFC">
        <w:rPr>
          <w:rFonts w:ascii="Times New Roman" w:hAnsi="Times New Roman" w:cs="Times New Roman"/>
          <w:sz w:val="24"/>
          <w:szCs w:val="24"/>
          <w:lang w:val="en-GB"/>
        </w:rPr>
        <w:t xml:space="preserve"> </w:t>
      </w:r>
      <w:proofErr w:type="spellStart"/>
      <w:r w:rsidRPr="00870EFC">
        <w:rPr>
          <w:rFonts w:ascii="Times New Roman" w:hAnsi="Times New Roman" w:cs="Times New Roman"/>
          <w:sz w:val="24"/>
          <w:szCs w:val="24"/>
          <w:lang w:val="en-GB"/>
        </w:rPr>
        <w:t>camerele</w:t>
      </w:r>
      <w:proofErr w:type="spellEnd"/>
      <w:r w:rsidRPr="00870EFC">
        <w:rPr>
          <w:rFonts w:ascii="Times New Roman" w:hAnsi="Times New Roman" w:cs="Times New Roman"/>
          <w:sz w:val="24"/>
          <w:szCs w:val="24"/>
          <w:lang w:val="en-GB"/>
        </w:rPr>
        <w:t xml:space="preserve"> cu 4 </w:t>
      </w:r>
      <w:proofErr w:type="spellStart"/>
      <w:r w:rsidRPr="00870EFC">
        <w:rPr>
          <w:rFonts w:ascii="Times New Roman" w:hAnsi="Times New Roman" w:cs="Times New Roman"/>
          <w:sz w:val="24"/>
          <w:szCs w:val="24"/>
          <w:lang w:val="en-GB"/>
        </w:rPr>
        <w:t>paturi</w:t>
      </w:r>
      <w:proofErr w:type="spellEnd"/>
      <w:r w:rsidRPr="00870EFC">
        <w:rPr>
          <w:rFonts w:ascii="Times New Roman" w:hAnsi="Times New Roman" w:cs="Times New Roman"/>
          <w:sz w:val="24"/>
          <w:szCs w:val="24"/>
          <w:lang w:val="en-GB"/>
        </w:rPr>
        <w:t>.</w:t>
      </w:r>
    </w:p>
    <w:p w:rsidR="007D151D" w:rsidRPr="00870EFC" w:rsidRDefault="007D151D" w:rsidP="00BA2123">
      <w:pPr>
        <w:pStyle w:val="NoSpacing"/>
        <w:ind w:firstLine="709"/>
        <w:rPr>
          <w:rFonts w:ascii="Times New Roman" w:hAnsi="Times New Roman" w:cs="Times New Roman"/>
          <w:sz w:val="24"/>
          <w:szCs w:val="24"/>
        </w:rPr>
      </w:pPr>
      <w:r w:rsidRPr="00870EFC">
        <w:rPr>
          <w:rFonts w:ascii="Times New Roman" w:hAnsi="Times New Roman" w:cs="Times New Roman"/>
          <w:sz w:val="24"/>
          <w:szCs w:val="24"/>
        </w:rPr>
        <w:t>Pentru fiecare persoană din încăperea birou SMURD se va asigura un volum minim de aer de cel puțin 12mc.</w:t>
      </w:r>
    </w:p>
    <w:p w:rsidR="007D151D" w:rsidRPr="00870EFC" w:rsidRDefault="007D151D" w:rsidP="007D151D">
      <w:pPr>
        <w:rPr>
          <w:rFonts w:ascii="Times New Roman" w:hAnsi="Times New Roman" w:cs="Times New Roman"/>
        </w:rPr>
      </w:pPr>
      <w:proofErr w:type="spellStart"/>
      <w:r w:rsidRPr="00870EFC">
        <w:rPr>
          <w:rFonts w:ascii="Times New Roman" w:hAnsi="Times New Roman" w:cs="Times New Roman"/>
          <w:bCs/>
          <w:u w:val="single"/>
        </w:rPr>
        <w:t>Cerinte</w:t>
      </w:r>
      <w:proofErr w:type="spellEnd"/>
      <w:r w:rsidRPr="00870EFC">
        <w:rPr>
          <w:rFonts w:ascii="Times New Roman" w:hAnsi="Times New Roman" w:cs="Times New Roman"/>
          <w:bCs/>
          <w:u w:val="single"/>
        </w:rPr>
        <w:t xml:space="preserve"> garaj:</w:t>
      </w:r>
    </w:p>
    <w:p w:rsidR="007D151D" w:rsidRPr="00870EFC" w:rsidRDefault="007D151D" w:rsidP="007D151D">
      <w:pPr>
        <w:numPr>
          <w:ilvl w:val="0"/>
          <w:numId w:val="38"/>
        </w:numPr>
        <w:tabs>
          <w:tab w:val="left" w:pos="630"/>
        </w:tabs>
        <w:spacing w:line="240" w:lineRule="auto"/>
        <w:ind w:left="630"/>
        <w:rPr>
          <w:rFonts w:ascii="Times New Roman" w:hAnsi="Times New Roman" w:cs="Times New Roman"/>
          <w:lang w:val="en-GB"/>
        </w:rPr>
      </w:pPr>
      <w:r w:rsidRPr="00870EFC">
        <w:rPr>
          <w:rFonts w:ascii="Times New Roman" w:hAnsi="Times New Roman" w:cs="Times New Roman"/>
        </w:rPr>
        <w:t>Garajul trebuie să cuprindă toate autospecialele prevăzute pentru acest detașament dupa cum urmeaza: 4 autospeciale de stingere cu apă și spumă de mare capacitate, un autocamion de intervenție, un autocamion transport materiale, o autocisternă pentru transport apă, 2 ambulanțe de prim ajutor, 2 motopompe remorcabile, o autospecială de primă intervenție și comandă, un autoturism de serviciu, 3 ambarcațiuni de intervenți cu peridoc;lățimea traveilor trebuie să  fie suficientă pentru realizarea structurii și păstrarea unui spațiu util pentru parcarea  autospecialelor. Se pot admite și două locuri de parcare unul în spatele celeilalte;</w:t>
      </w:r>
    </w:p>
    <w:p w:rsidR="007D151D" w:rsidRPr="00870EFC" w:rsidRDefault="007D151D" w:rsidP="007D151D">
      <w:pPr>
        <w:numPr>
          <w:ilvl w:val="0"/>
          <w:numId w:val="38"/>
        </w:numPr>
        <w:tabs>
          <w:tab w:val="left" w:pos="630"/>
        </w:tabs>
        <w:spacing w:line="240" w:lineRule="auto"/>
        <w:ind w:left="630"/>
        <w:rPr>
          <w:rFonts w:ascii="Times New Roman" w:hAnsi="Times New Roman" w:cs="Times New Roman"/>
          <w:lang w:val="en-GB"/>
        </w:rPr>
      </w:pPr>
      <w:r w:rsidRPr="00870EFC">
        <w:rPr>
          <w:rFonts w:ascii="Times New Roman" w:hAnsi="Times New Roman" w:cs="Times New Roman"/>
          <w:lang w:val="en-GB"/>
        </w:rPr>
        <w:t xml:space="preserve">Se </w:t>
      </w:r>
      <w:proofErr w:type="spellStart"/>
      <w:r w:rsidRPr="00870EFC">
        <w:rPr>
          <w:rFonts w:ascii="Times New Roman" w:hAnsi="Times New Roman" w:cs="Times New Roman"/>
          <w:lang w:val="en-GB"/>
        </w:rPr>
        <w:t>va</w:t>
      </w:r>
      <w:proofErr w:type="spellEnd"/>
      <w:r w:rsidRPr="00870EFC">
        <w:rPr>
          <w:rFonts w:ascii="Times New Roman" w:hAnsi="Times New Roman" w:cs="Times New Roman"/>
          <w:lang w:val="en-GB"/>
        </w:rPr>
        <w:t xml:space="preserve"> </w:t>
      </w:r>
      <w:proofErr w:type="spellStart"/>
      <w:r w:rsidRPr="00870EFC">
        <w:rPr>
          <w:rFonts w:ascii="Times New Roman" w:hAnsi="Times New Roman" w:cs="Times New Roman"/>
          <w:lang w:val="en-GB"/>
        </w:rPr>
        <w:t>amplasa</w:t>
      </w:r>
      <w:proofErr w:type="spellEnd"/>
      <w:r w:rsidRPr="00870EFC">
        <w:rPr>
          <w:rFonts w:ascii="Times New Roman" w:hAnsi="Times New Roman" w:cs="Times New Roman"/>
          <w:lang w:val="en-GB"/>
        </w:rPr>
        <w:t xml:space="preserve"> un </w:t>
      </w:r>
      <w:proofErr w:type="spellStart"/>
      <w:r w:rsidRPr="00870EFC">
        <w:rPr>
          <w:rFonts w:ascii="Times New Roman" w:hAnsi="Times New Roman" w:cs="Times New Roman"/>
          <w:lang w:val="en-GB"/>
        </w:rPr>
        <w:t>lavoar</w:t>
      </w:r>
      <w:proofErr w:type="spellEnd"/>
      <w:r w:rsidRPr="00870EFC">
        <w:rPr>
          <w:rFonts w:ascii="Times New Roman" w:hAnsi="Times New Roman" w:cs="Times New Roman"/>
          <w:lang w:val="en-GB"/>
        </w:rPr>
        <w:t xml:space="preserve"> in </w:t>
      </w:r>
      <w:proofErr w:type="spellStart"/>
      <w:r w:rsidRPr="00870EFC">
        <w:rPr>
          <w:rFonts w:ascii="Times New Roman" w:hAnsi="Times New Roman" w:cs="Times New Roman"/>
          <w:lang w:val="en-GB"/>
        </w:rPr>
        <w:t>garaj</w:t>
      </w:r>
      <w:proofErr w:type="spellEnd"/>
      <w:r w:rsidRPr="00870EFC">
        <w:rPr>
          <w:rFonts w:ascii="Times New Roman" w:hAnsi="Times New Roman" w:cs="Times New Roman"/>
          <w:lang w:val="en-GB"/>
        </w:rPr>
        <w:t>;</w:t>
      </w:r>
    </w:p>
    <w:p w:rsidR="007D151D" w:rsidRPr="00870EFC" w:rsidRDefault="007D151D" w:rsidP="007D151D">
      <w:pPr>
        <w:pStyle w:val="NoSpacing"/>
        <w:numPr>
          <w:ilvl w:val="0"/>
          <w:numId w:val="38"/>
        </w:numPr>
        <w:tabs>
          <w:tab w:val="left" w:pos="630"/>
        </w:tabs>
        <w:ind w:left="630"/>
        <w:rPr>
          <w:rFonts w:ascii="Times New Roman" w:hAnsi="Times New Roman" w:cs="Times New Roman"/>
          <w:sz w:val="24"/>
          <w:szCs w:val="24"/>
          <w:lang w:val="en-GB"/>
        </w:rPr>
      </w:pPr>
      <w:proofErr w:type="spellStart"/>
      <w:r w:rsidRPr="00870EFC">
        <w:rPr>
          <w:rFonts w:ascii="Times New Roman" w:hAnsi="Times New Roman" w:cs="Times New Roman"/>
          <w:sz w:val="24"/>
          <w:szCs w:val="24"/>
          <w:lang w:val="en-GB"/>
        </w:rPr>
        <w:t>Garajul</w:t>
      </w:r>
      <w:proofErr w:type="spellEnd"/>
      <w:r w:rsidRPr="00870EFC">
        <w:rPr>
          <w:rFonts w:ascii="Times New Roman" w:hAnsi="Times New Roman" w:cs="Times New Roman"/>
          <w:sz w:val="24"/>
          <w:szCs w:val="24"/>
          <w:lang w:val="en-GB"/>
        </w:rPr>
        <w:t xml:space="preserve"> </w:t>
      </w:r>
      <w:proofErr w:type="spellStart"/>
      <w:r w:rsidRPr="00870EFC">
        <w:rPr>
          <w:rFonts w:ascii="Times New Roman" w:hAnsi="Times New Roman" w:cs="Times New Roman"/>
          <w:sz w:val="24"/>
          <w:szCs w:val="24"/>
          <w:lang w:val="en-GB"/>
        </w:rPr>
        <w:t>va</w:t>
      </w:r>
      <w:proofErr w:type="spellEnd"/>
      <w:r w:rsidRPr="00870EFC">
        <w:rPr>
          <w:rFonts w:ascii="Times New Roman" w:hAnsi="Times New Roman" w:cs="Times New Roman"/>
          <w:sz w:val="24"/>
          <w:szCs w:val="24"/>
          <w:lang w:val="en-GB"/>
        </w:rPr>
        <w:t xml:space="preserve"> </w:t>
      </w:r>
      <w:proofErr w:type="spellStart"/>
      <w:r w:rsidRPr="00870EFC">
        <w:rPr>
          <w:rFonts w:ascii="Times New Roman" w:hAnsi="Times New Roman" w:cs="Times New Roman"/>
          <w:sz w:val="24"/>
          <w:szCs w:val="24"/>
          <w:lang w:val="en-GB"/>
        </w:rPr>
        <w:t>avea</w:t>
      </w:r>
      <w:proofErr w:type="spellEnd"/>
      <w:r w:rsidRPr="00870EFC">
        <w:rPr>
          <w:rFonts w:ascii="Times New Roman" w:hAnsi="Times New Roman" w:cs="Times New Roman"/>
          <w:sz w:val="24"/>
          <w:szCs w:val="24"/>
          <w:lang w:val="en-GB"/>
        </w:rPr>
        <w:t xml:space="preserve"> </w:t>
      </w:r>
      <w:proofErr w:type="spellStart"/>
      <w:r w:rsidRPr="00870EFC">
        <w:rPr>
          <w:rFonts w:ascii="Times New Roman" w:hAnsi="Times New Roman" w:cs="Times New Roman"/>
          <w:sz w:val="24"/>
          <w:szCs w:val="24"/>
          <w:lang w:val="en-GB"/>
        </w:rPr>
        <w:t>uși</w:t>
      </w:r>
      <w:proofErr w:type="spellEnd"/>
      <w:r w:rsidRPr="00870EFC">
        <w:rPr>
          <w:rFonts w:ascii="Times New Roman" w:hAnsi="Times New Roman" w:cs="Times New Roman"/>
          <w:sz w:val="24"/>
          <w:szCs w:val="24"/>
          <w:lang w:val="en-GB"/>
        </w:rPr>
        <w:t xml:space="preserve"> </w:t>
      </w:r>
      <w:proofErr w:type="spellStart"/>
      <w:r w:rsidRPr="00870EFC">
        <w:rPr>
          <w:rFonts w:ascii="Times New Roman" w:hAnsi="Times New Roman" w:cs="Times New Roman"/>
          <w:sz w:val="24"/>
          <w:szCs w:val="24"/>
          <w:lang w:val="en-GB"/>
        </w:rPr>
        <w:t>interioare</w:t>
      </w:r>
      <w:proofErr w:type="spellEnd"/>
      <w:r w:rsidRPr="00870EFC">
        <w:rPr>
          <w:rFonts w:ascii="Times New Roman" w:hAnsi="Times New Roman" w:cs="Times New Roman"/>
          <w:sz w:val="24"/>
          <w:szCs w:val="24"/>
          <w:lang w:val="en-GB"/>
        </w:rPr>
        <w:t xml:space="preserve"> de </w:t>
      </w:r>
      <w:proofErr w:type="spellStart"/>
      <w:r w:rsidRPr="00870EFC">
        <w:rPr>
          <w:rFonts w:ascii="Times New Roman" w:hAnsi="Times New Roman" w:cs="Times New Roman"/>
          <w:sz w:val="24"/>
          <w:szCs w:val="24"/>
          <w:lang w:val="en-GB"/>
        </w:rPr>
        <w:t>comunicare</w:t>
      </w:r>
      <w:proofErr w:type="spellEnd"/>
      <w:r w:rsidRPr="00870EFC">
        <w:rPr>
          <w:rFonts w:ascii="Times New Roman" w:hAnsi="Times New Roman" w:cs="Times New Roman"/>
          <w:sz w:val="24"/>
          <w:szCs w:val="24"/>
          <w:lang w:val="en-GB"/>
        </w:rPr>
        <w:t xml:space="preserve"> cu </w:t>
      </w:r>
      <w:proofErr w:type="spellStart"/>
      <w:r w:rsidRPr="00870EFC">
        <w:rPr>
          <w:rFonts w:ascii="Times New Roman" w:hAnsi="Times New Roman" w:cs="Times New Roman"/>
          <w:sz w:val="24"/>
          <w:szCs w:val="24"/>
          <w:lang w:val="en-GB"/>
        </w:rPr>
        <w:t>pavilionul</w:t>
      </w:r>
      <w:proofErr w:type="spellEnd"/>
      <w:r w:rsidRPr="00870EFC">
        <w:rPr>
          <w:rFonts w:ascii="Times New Roman" w:hAnsi="Times New Roman" w:cs="Times New Roman"/>
          <w:sz w:val="24"/>
          <w:szCs w:val="24"/>
          <w:lang w:val="en-GB"/>
        </w:rPr>
        <w:t xml:space="preserve"> </w:t>
      </w:r>
      <w:proofErr w:type="spellStart"/>
      <w:r w:rsidRPr="00870EFC">
        <w:rPr>
          <w:rFonts w:ascii="Times New Roman" w:hAnsi="Times New Roman" w:cs="Times New Roman"/>
          <w:sz w:val="24"/>
          <w:szCs w:val="24"/>
          <w:lang w:val="en-GB"/>
        </w:rPr>
        <w:t>administrativ</w:t>
      </w:r>
      <w:proofErr w:type="spellEnd"/>
      <w:r w:rsidRPr="00870EFC">
        <w:rPr>
          <w:rFonts w:ascii="Times New Roman" w:hAnsi="Times New Roman" w:cs="Times New Roman"/>
          <w:sz w:val="24"/>
          <w:szCs w:val="24"/>
          <w:lang w:val="en-GB"/>
        </w:rPr>
        <w:t>;</w:t>
      </w:r>
    </w:p>
    <w:p w:rsidR="007D151D" w:rsidRPr="00870EFC" w:rsidRDefault="007D151D" w:rsidP="007D151D">
      <w:pPr>
        <w:pStyle w:val="NoSpacing"/>
        <w:numPr>
          <w:ilvl w:val="0"/>
          <w:numId w:val="38"/>
        </w:numPr>
        <w:tabs>
          <w:tab w:val="left" w:pos="630"/>
        </w:tabs>
        <w:ind w:left="630"/>
        <w:rPr>
          <w:rFonts w:ascii="Times New Roman" w:hAnsi="Times New Roman" w:cs="Times New Roman"/>
          <w:sz w:val="24"/>
          <w:szCs w:val="24"/>
          <w:lang w:val="en-GB"/>
        </w:rPr>
      </w:pPr>
      <w:r w:rsidRPr="00870EFC">
        <w:rPr>
          <w:rFonts w:ascii="Times New Roman" w:hAnsi="Times New Roman" w:cs="Times New Roman"/>
          <w:sz w:val="24"/>
          <w:szCs w:val="24"/>
        </w:rPr>
        <w:t>spațiul de garare al ambulanțelor  SMURD se amenajează astfel încât să asigure condițiile necesare efectuării dezinfecției și întreținerii acestora. Finisajele suprafețelor de lucru, mobilierului, pereților și pavimentelor din acest spațiu sunt confecționate din materiale lavabile, impermeabile, rezistente la acțiunea substanțelor dezinfectante. Acest spațiu este racordat obligatoriu la instalația de apă și canalizare, iar pavimentul va fi prevăzut cu sistem de colectare a apei reziduale, rezultată în urma acțiunii de spălare a ambulanțelor. După caz se asigură sistem de tratare a apelor reziduale.</w:t>
      </w:r>
    </w:p>
    <w:p w:rsidR="001D0BC7" w:rsidRPr="00870EFC" w:rsidRDefault="00513AAC" w:rsidP="007D151D">
      <w:pPr>
        <w:pStyle w:val="ListParagraph"/>
        <w:spacing w:line="288" w:lineRule="auto"/>
        <w:ind w:left="1069" w:firstLine="0"/>
        <w:rPr>
          <w:rFonts w:ascii="Times New Roman" w:hAnsi="Times New Roman" w:cs="Times New Roman"/>
        </w:rPr>
      </w:pPr>
      <w:r w:rsidRPr="00870EFC">
        <w:rPr>
          <w:rFonts w:ascii="Times New Roman" w:hAnsi="Times New Roman" w:cs="Times New Roman"/>
        </w:rPr>
        <w:t xml:space="preserve"> </w:t>
      </w:r>
    </w:p>
    <w:p w:rsidR="001D504B" w:rsidRPr="00870EFC" w:rsidRDefault="00ED1D32" w:rsidP="00B91295">
      <w:pPr>
        <w:spacing w:line="288" w:lineRule="auto"/>
        <w:rPr>
          <w:rFonts w:ascii="Times New Roman" w:hAnsi="Times New Roman" w:cs="Times New Roman"/>
        </w:rPr>
      </w:pPr>
      <w:r w:rsidRPr="00870EFC">
        <w:rPr>
          <w:rFonts w:ascii="Times New Roman" w:hAnsi="Times New Roman" w:cs="Times New Roman"/>
          <w:b/>
          <w:bCs/>
        </w:rPr>
        <w:t>b) caracteristici, parametri şi date tehnice specifice, preconizate</w:t>
      </w:r>
      <w:r w:rsidRPr="00870EFC">
        <w:rPr>
          <w:rFonts w:ascii="Times New Roman" w:hAnsi="Times New Roman" w:cs="Times New Roman"/>
        </w:rPr>
        <w:t xml:space="preserve"> </w:t>
      </w:r>
    </w:p>
    <w:p w:rsidR="001D504B" w:rsidRPr="00870EFC" w:rsidRDefault="001D504B" w:rsidP="00870EFC">
      <w:pPr>
        <w:autoSpaceDE w:val="0"/>
        <w:autoSpaceDN w:val="0"/>
        <w:adjustRightInd w:val="0"/>
        <w:spacing w:line="240" w:lineRule="auto"/>
        <w:ind w:firstLine="0"/>
        <w:jc w:val="left"/>
        <w:rPr>
          <w:rFonts w:ascii="Times New Roman" w:eastAsia="Times New Roman" w:hAnsi="Times New Roman" w:cs="Times New Roman"/>
          <w:lang w:val="en-GB"/>
        </w:rPr>
      </w:pPr>
      <w:r w:rsidRPr="00870EFC">
        <w:rPr>
          <w:rFonts w:ascii="Times New Roman" w:hAnsi="Times New Roman" w:cs="Times New Roman"/>
        </w:rPr>
        <w:t xml:space="preserve">          </w:t>
      </w:r>
      <w:r w:rsidR="00870EFC" w:rsidRPr="00870EFC">
        <w:rPr>
          <w:rFonts w:ascii="Times New Roman" w:hAnsi="Times New Roman" w:cs="Times New Roman"/>
        </w:rPr>
        <w:t xml:space="preserve"> </w:t>
      </w:r>
      <w:proofErr w:type="spellStart"/>
      <w:r w:rsidRPr="00870EFC">
        <w:rPr>
          <w:rFonts w:ascii="Times New Roman" w:eastAsia="Times New Roman" w:hAnsi="Times New Roman" w:cs="Times New Roman"/>
          <w:lang w:val="en-GB"/>
        </w:rPr>
        <w:t>Regim</w:t>
      </w:r>
      <w:proofErr w:type="spellEnd"/>
      <w:r w:rsidRPr="00870EFC">
        <w:rPr>
          <w:rFonts w:ascii="Times New Roman" w:eastAsia="Times New Roman" w:hAnsi="Times New Roman" w:cs="Times New Roman"/>
          <w:lang w:val="en-GB"/>
        </w:rPr>
        <w:t xml:space="preserve"> de </w:t>
      </w:r>
      <w:proofErr w:type="spellStart"/>
      <w:r w:rsidRPr="00870EFC">
        <w:rPr>
          <w:rFonts w:ascii="Times New Roman" w:eastAsia="Times New Roman" w:hAnsi="Times New Roman" w:cs="Times New Roman"/>
          <w:lang w:val="en-GB"/>
        </w:rPr>
        <w:t>înăltime</w:t>
      </w:r>
      <w:proofErr w:type="spellEnd"/>
      <w:r w:rsidRPr="00870EFC">
        <w:rPr>
          <w:rFonts w:ascii="Times New Roman" w:eastAsia="Times New Roman" w:hAnsi="Times New Roman" w:cs="Times New Roman"/>
          <w:lang w:val="en-GB"/>
        </w:rPr>
        <w:t xml:space="preserve"> maxim P+3 </w:t>
      </w:r>
      <w:proofErr w:type="spellStart"/>
      <w:r w:rsidRPr="00870EFC">
        <w:rPr>
          <w:rFonts w:ascii="Times New Roman" w:eastAsia="Times New Roman" w:hAnsi="Times New Roman" w:cs="Times New Roman"/>
          <w:lang w:val="en-GB"/>
        </w:rPr>
        <w:t>etaje</w:t>
      </w:r>
      <w:proofErr w:type="spellEnd"/>
      <w:r w:rsidRPr="00870EFC">
        <w:rPr>
          <w:rFonts w:ascii="Times New Roman" w:eastAsia="Times New Roman" w:hAnsi="Times New Roman" w:cs="Times New Roman"/>
          <w:lang w:val="en-GB"/>
        </w:rPr>
        <w:t xml:space="preserve"> (16m)</w:t>
      </w:r>
    </w:p>
    <w:p w:rsidR="001D504B" w:rsidRPr="00870EFC" w:rsidRDefault="001D504B" w:rsidP="00870EFC">
      <w:pPr>
        <w:autoSpaceDE w:val="0"/>
        <w:autoSpaceDN w:val="0"/>
        <w:adjustRightInd w:val="0"/>
        <w:spacing w:line="240" w:lineRule="auto"/>
        <w:ind w:firstLine="630"/>
        <w:rPr>
          <w:rFonts w:ascii="Times New Roman" w:eastAsia="Times New Roman" w:hAnsi="Times New Roman" w:cs="Times New Roman"/>
        </w:rPr>
      </w:pPr>
      <w:r w:rsidRPr="00870EFC">
        <w:rPr>
          <w:rFonts w:ascii="Times New Roman" w:eastAsia="Times New Roman" w:hAnsi="Times New Roman" w:cs="Times New Roman"/>
        </w:rPr>
        <w:t xml:space="preserve">Destinația clădirii: pavilion administrativ pentru sediu detașament și </w:t>
      </w:r>
      <w:proofErr w:type="spellStart"/>
      <w:r w:rsidRPr="00870EFC">
        <w:rPr>
          <w:rFonts w:ascii="Times New Roman" w:eastAsia="Times New Roman" w:hAnsi="Times New Roman" w:cs="Times New Roman"/>
          <w:lang w:val="en-GB"/>
        </w:rPr>
        <w:t>garare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tehnică</w:t>
      </w:r>
      <w:proofErr w:type="spellEnd"/>
      <w:r w:rsidRPr="00870EFC">
        <w:rPr>
          <w:rFonts w:ascii="Times New Roman" w:eastAsia="Times New Roman" w:hAnsi="Times New Roman" w:cs="Times New Roman"/>
          <w:lang w:val="en-GB"/>
        </w:rPr>
        <w:t xml:space="preserve"> de </w:t>
      </w:r>
      <w:proofErr w:type="spellStart"/>
      <w:r w:rsidRPr="00870EFC">
        <w:rPr>
          <w:rFonts w:ascii="Times New Roman" w:eastAsia="Times New Roman" w:hAnsi="Times New Roman" w:cs="Times New Roman"/>
          <w:lang w:val="en-GB"/>
        </w:rPr>
        <w:t>intervenție</w:t>
      </w:r>
      <w:proofErr w:type="spellEnd"/>
      <w:r w:rsidRPr="00870EFC">
        <w:rPr>
          <w:rFonts w:ascii="Times New Roman" w:eastAsia="Times New Roman" w:hAnsi="Times New Roman" w:cs="Times New Roman"/>
          <w:lang w:val="en-GB"/>
        </w:rPr>
        <w:t>.</w:t>
      </w:r>
    </w:p>
    <w:p w:rsidR="001D504B" w:rsidRPr="00870EFC" w:rsidRDefault="001D504B" w:rsidP="00870EFC">
      <w:pPr>
        <w:autoSpaceDE w:val="0"/>
        <w:autoSpaceDN w:val="0"/>
        <w:adjustRightInd w:val="0"/>
        <w:spacing w:line="240" w:lineRule="auto"/>
        <w:ind w:firstLine="630"/>
        <w:jc w:val="left"/>
        <w:rPr>
          <w:rFonts w:ascii="Times New Roman" w:eastAsia="Times New Roman" w:hAnsi="Times New Roman" w:cs="Times New Roman"/>
        </w:rPr>
      </w:pPr>
      <w:proofErr w:type="spellStart"/>
      <w:r w:rsidRPr="00870EFC">
        <w:rPr>
          <w:rFonts w:ascii="Times New Roman" w:eastAsia="Times New Roman" w:hAnsi="Times New Roman" w:cs="Times New Roman"/>
          <w:lang w:val="en-GB"/>
        </w:rPr>
        <w:t>Platforma</w:t>
      </w:r>
      <w:proofErr w:type="spellEnd"/>
      <w:r w:rsidRPr="00870EFC">
        <w:rPr>
          <w:rFonts w:ascii="Times New Roman" w:eastAsia="Times New Roman" w:hAnsi="Times New Roman" w:cs="Times New Roman"/>
          <w:lang w:val="en-GB"/>
        </w:rPr>
        <w:t xml:space="preserve"> de </w:t>
      </w:r>
      <w:proofErr w:type="spellStart"/>
      <w:r w:rsidRPr="00870EFC">
        <w:rPr>
          <w:rFonts w:ascii="Times New Roman" w:eastAsia="Times New Roman" w:hAnsi="Times New Roman" w:cs="Times New Roman"/>
          <w:lang w:val="en-GB"/>
        </w:rPr>
        <w:t>colectare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și</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depozitare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temporară</w:t>
      </w:r>
      <w:proofErr w:type="spellEnd"/>
      <w:r w:rsidRPr="00870EFC">
        <w:rPr>
          <w:rFonts w:ascii="Times New Roman" w:eastAsia="Times New Roman" w:hAnsi="Times New Roman" w:cs="Times New Roman"/>
          <w:lang w:val="en-GB"/>
        </w:rPr>
        <w:t xml:space="preserve"> a de</w:t>
      </w:r>
      <w:r w:rsidRPr="00870EFC">
        <w:rPr>
          <w:rFonts w:ascii="Times New Roman" w:eastAsia="Times New Roman" w:hAnsi="Times New Roman" w:cs="Times New Roman"/>
        </w:rPr>
        <w:t xml:space="preserve">șeurilor asigurată prin sisteme de închidere, cu compartimente separate pentru deșeurile medicale și pentru cele nemedicale prevăzută cu ventilație naturală, racord la o sursă de </w:t>
      </w:r>
      <w:proofErr w:type="gramStart"/>
      <w:r w:rsidRPr="00870EFC">
        <w:rPr>
          <w:rFonts w:ascii="Times New Roman" w:eastAsia="Times New Roman" w:hAnsi="Times New Roman" w:cs="Times New Roman"/>
        </w:rPr>
        <w:t>apă</w:t>
      </w:r>
      <w:proofErr w:type="gramEnd"/>
      <w:r w:rsidRPr="00870EFC">
        <w:rPr>
          <w:rFonts w:ascii="Times New Roman" w:eastAsia="Times New Roman" w:hAnsi="Times New Roman" w:cs="Times New Roman"/>
        </w:rPr>
        <w:t>, paviment prevăzut cu sifon de pardoseala</w:t>
      </w:r>
      <w:r w:rsidR="00870EFC" w:rsidRPr="00870EFC">
        <w:rPr>
          <w:rFonts w:ascii="Times New Roman" w:eastAsia="Times New Roman" w:hAnsi="Times New Roman" w:cs="Times New Roman"/>
        </w:rPr>
        <w:t>.</w:t>
      </w:r>
      <w:r w:rsidRPr="00870EFC">
        <w:rPr>
          <w:rFonts w:ascii="Times New Roman" w:eastAsia="Times New Roman" w:hAnsi="Times New Roman" w:cs="Times New Roman"/>
        </w:rPr>
        <w:t xml:space="preserve"> </w:t>
      </w:r>
    </w:p>
    <w:p w:rsidR="001D504B" w:rsidRPr="00870EFC" w:rsidRDefault="001D504B" w:rsidP="001D504B">
      <w:pPr>
        <w:autoSpaceDE w:val="0"/>
        <w:autoSpaceDN w:val="0"/>
        <w:adjustRightInd w:val="0"/>
        <w:spacing w:line="240" w:lineRule="auto"/>
        <w:rPr>
          <w:rFonts w:ascii="Times New Roman" w:eastAsia="Times New Roman" w:hAnsi="Times New Roman" w:cs="Times New Roman"/>
          <w:lang w:val="en-GB"/>
        </w:rPr>
      </w:pPr>
      <w:proofErr w:type="spellStart"/>
      <w:r w:rsidRPr="00870EFC">
        <w:rPr>
          <w:rFonts w:ascii="Times New Roman" w:eastAsia="Times New Roman" w:hAnsi="Times New Roman" w:cs="Times New Roman"/>
          <w:lang w:val="en-GB"/>
        </w:rPr>
        <w:t>Prin</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adoptarea</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soluțiilor</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tehnice</w:t>
      </w:r>
      <w:proofErr w:type="spellEnd"/>
      <w:r w:rsidRPr="00870EFC">
        <w:rPr>
          <w:rFonts w:ascii="Times New Roman" w:eastAsia="Times New Roman" w:hAnsi="Times New Roman" w:cs="Times New Roman"/>
          <w:lang w:val="en-GB"/>
        </w:rPr>
        <w:t xml:space="preserve"> care </w:t>
      </w:r>
      <w:proofErr w:type="spellStart"/>
      <w:r w:rsidRPr="00870EFC">
        <w:rPr>
          <w:rFonts w:ascii="Times New Roman" w:eastAsia="Times New Roman" w:hAnsi="Times New Roman" w:cs="Times New Roman"/>
          <w:lang w:val="en-GB"/>
        </w:rPr>
        <w:t>respectă</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nZEB</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pentru</w:t>
      </w:r>
      <w:proofErr w:type="spellEnd"/>
      <w:r w:rsidRPr="00870EFC">
        <w:rPr>
          <w:rFonts w:ascii="Times New Roman" w:eastAsia="Times New Roman" w:hAnsi="Times New Roman" w:cs="Times New Roman"/>
          <w:lang w:val="en-GB"/>
        </w:rPr>
        <w:t xml:space="preserve"> o </w:t>
      </w:r>
      <w:proofErr w:type="spellStart"/>
      <w:r w:rsidRPr="00870EFC">
        <w:rPr>
          <w:rFonts w:ascii="Times New Roman" w:eastAsia="Times New Roman" w:hAnsi="Times New Roman" w:cs="Times New Roman"/>
          <w:lang w:val="en-GB"/>
        </w:rPr>
        <w:t>clădire</w:t>
      </w:r>
      <w:proofErr w:type="spellEnd"/>
      <w:r w:rsidRPr="00870EFC">
        <w:rPr>
          <w:rFonts w:ascii="Times New Roman" w:eastAsia="Times New Roman" w:hAnsi="Times New Roman" w:cs="Times New Roman"/>
          <w:lang w:val="en-GB"/>
        </w:rPr>
        <w:t xml:space="preserve"> cu </w:t>
      </w:r>
      <w:proofErr w:type="spellStart"/>
      <w:r w:rsidRPr="00870EFC">
        <w:rPr>
          <w:rFonts w:ascii="Times New Roman" w:eastAsia="Times New Roman" w:hAnsi="Times New Roman" w:cs="Times New Roman"/>
          <w:lang w:val="en-GB"/>
        </w:rPr>
        <w:t>consum</w:t>
      </w:r>
      <w:proofErr w:type="spellEnd"/>
      <w:r w:rsidRPr="00870EFC">
        <w:rPr>
          <w:rFonts w:ascii="Times New Roman" w:eastAsia="Times New Roman" w:hAnsi="Times New Roman" w:cs="Times New Roman"/>
          <w:lang w:val="en-GB"/>
        </w:rPr>
        <w:t xml:space="preserve"> de </w:t>
      </w:r>
      <w:proofErr w:type="spellStart"/>
      <w:r w:rsidRPr="00870EFC">
        <w:rPr>
          <w:rFonts w:ascii="Times New Roman" w:eastAsia="Times New Roman" w:hAnsi="Times New Roman" w:cs="Times New Roman"/>
          <w:lang w:val="en-GB"/>
        </w:rPr>
        <w:t>Energie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aproape</w:t>
      </w:r>
      <w:proofErr w:type="spellEnd"/>
      <w:r w:rsidRPr="00870EFC">
        <w:rPr>
          <w:rFonts w:ascii="Times New Roman" w:eastAsia="Times New Roman" w:hAnsi="Times New Roman" w:cs="Times New Roman"/>
          <w:lang w:val="en-GB"/>
        </w:rPr>
        <w:t xml:space="preserve"> Zero, </w:t>
      </w:r>
      <w:proofErr w:type="spellStart"/>
      <w:r w:rsidRPr="00870EFC">
        <w:rPr>
          <w:rFonts w:ascii="Times New Roman" w:eastAsia="Times New Roman" w:hAnsi="Times New Roman" w:cs="Times New Roman"/>
          <w:lang w:val="en-GB"/>
        </w:rPr>
        <w:t>altfel</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spus</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clădire</w:t>
      </w:r>
      <w:proofErr w:type="spellEnd"/>
      <w:r w:rsidRPr="00870EFC">
        <w:rPr>
          <w:rFonts w:ascii="Times New Roman" w:eastAsia="Times New Roman" w:hAnsi="Times New Roman" w:cs="Times New Roman"/>
          <w:lang w:val="en-GB"/>
        </w:rPr>
        <w:t xml:space="preserve"> cu </w:t>
      </w:r>
      <w:proofErr w:type="spellStart"/>
      <w:r w:rsidRPr="00870EFC">
        <w:rPr>
          <w:rFonts w:ascii="Times New Roman" w:eastAsia="Times New Roman" w:hAnsi="Times New Roman" w:cs="Times New Roman"/>
          <w:lang w:val="en-GB"/>
        </w:rPr>
        <w:t>performanță</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energetică</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foarte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ridicată</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prin</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scăderea</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consumului</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anual</w:t>
      </w:r>
      <w:proofErr w:type="spellEnd"/>
      <w:r w:rsidRPr="00870EFC">
        <w:rPr>
          <w:rFonts w:ascii="Times New Roman" w:eastAsia="Times New Roman" w:hAnsi="Times New Roman" w:cs="Times New Roman"/>
          <w:lang w:val="en-GB"/>
        </w:rPr>
        <w:t xml:space="preserve"> de </w:t>
      </w:r>
      <w:proofErr w:type="spellStart"/>
      <w:r w:rsidRPr="00870EFC">
        <w:rPr>
          <w:rFonts w:ascii="Times New Roman" w:eastAsia="Times New Roman" w:hAnsi="Times New Roman" w:cs="Times New Roman"/>
          <w:lang w:val="en-GB"/>
        </w:rPr>
        <w:t>energie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finală</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și</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scăderea</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consumului</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anual</w:t>
      </w:r>
      <w:proofErr w:type="spellEnd"/>
      <w:r w:rsidRPr="00870EFC">
        <w:rPr>
          <w:rFonts w:ascii="Times New Roman" w:eastAsia="Times New Roman" w:hAnsi="Times New Roman" w:cs="Times New Roman"/>
          <w:lang w:val="en-GB"/>
        </w:rPr>
        <w:t xml:space="preserve"> specific de </w:t>
      </w:r>
      <w:proofErr w:type="spellStart"/>
      <w:r w:rsidRPr="00870EFC">
        <w:rPr>
          <w:rFonts w:ascii="Times New Roman" w:eastAsia="Times New Roman" w:hAnsi="Times New Roman" w:cs="Times New Roman"/>
          <w:lang w:val="en-GB"/>
        </w:rPr>
        <w:t>energie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primară</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și</w:t>
      </w:r>
      <w:proofErr w:type="spellEnd"/>
      <w:r w:rsidRPr="00870EFC">
        <w:rPr>
          <w:rFonts w:ascii="Times New Roman" w:eastAsia="Times New Roman" w:hAnsi="Times New Roman" w:cs="Times New Roman"/>
          <w:lang w:val="en-GB"/>
        </w:rPr>
        <w:t xml:space="preserve"> implicit </w:t>
      </w:r>
      <w:proofErr w:type="spellStart"/>
      <w:r w:rsidRPr="00870EFC">
        <w:rPr>
          <w:rFonts w:ascii="Times New Roman" w:eastAsia="Times New Roman" w:hAnsi="Times New Roman" w:cs="Times New Roman"/>
          <w:lang w:val="en-GB"/>
        </w:rPr>
        <w:t>scăderea</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cheltuielilor</w:t>
      </w:r>
      <w:proofErr w:type="spellEnd"/>
      <w:r w:rsidRPr="00870EFC">
        <w:rPr>
          <w:rFonts w:ascii="Times New Roman" w:eastAsia="Times New Roman" w:hAnsi="Times New Roman" w:cs="Times New Roman"/>
          <w:lang w:val="en-GB"/>
        </w:rPr>
        <w:t xml:space="preserve"> cu </w:t>
      </w:r>
      <w:proofErr w:type="spellStart"/>
      <w:r w:rsidRPr="00870EFC">
        <w:rPr>
          <w:rFonts w:ascii="Times New Roman" w:eastAsia="Times New Roman" w:hAnsi="Times New Roman" w:cs="Times New Roman"/>
          <w:lang w:val="en-GB"/>
        </w:rPr>
        <w:t>întreținerea</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crearea</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unui</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climat</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corespunzător</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pentru</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desfășurarea</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activităților</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specifice</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și</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reducerea</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indicelui</w:t>
      </w:r>
      <w:proofErr w:type="spellEnd"/>
      <w:r w:rsidRPr="00870EFC">
        <w:rPr>
          <w:rFonts w:ascii="Times New Roman" w:eastAsia="Times New Roman" w:hAnsi="Times New Roman" w:cs="Times New Roman"/>
          <w:lang w:val="en-GB"/>
        </w:rPr>
        <w:t xml:space="preserve"> de </w:t>
      </w:r>
      <w:proofErr w:type="spellStart"/>
      <w:r w:rsidRPr="00870EFC">
        <w:rPr>
          <w:rFonts w:ascii="Times New Roman" w:eastAsia="Times New Roman" w:hAnsi="Times New Roman" w:cs="Times New Roman"/>
          <w:lang w:val="en-GB"/>
        </w:rPr>
        <w:t>emisii</w:t>
      </w:r>
      <w:proofErr w:type="spellEnd"/>
      <w:r w:rsidRPr="00870EFC">
        <w:rPr>
          <w:rFonts w:ascii="Times New Roman" w:eastAsia="Times New Roman" w:hAnsi="Times New Roman" w:cs="Times New Roman"/>
          <w:lang w:val="en-GB"/>
        </w:rPr>
        <w:t xml:space="preserve"> </w:t>
      </w:r>
      <w:proofErr w:type="spellStart"/>
      <w:r w:rsidRPr="00870EFC">
        <w:rPr>
          <w:rFonts w:ascii="Times New Roman" w:eastAsia="Times New Roman" w:hAnsi="Times New Roman" w:cs="Times New Roman"/>
          <w:lang w:val="en-GB"/>
        </w:rPr>
        <w:t>echivalent</w:t>
      </w:r>
      <w:proofErr w:type="spellEnd"/>
      <w:r w:rsidRPr="00870EFC">
        <w:rPr>
          <w:rFonts w:ascii="Times New Roman" w:eastAsia="Times New Roman" w:hAnsi="Times New Roman" w:cs="Times New Roman"/>
          <w:lang w:val="en-GB"/>
        </w:rPr>
        <w:t xml:space="preserve"> CO2.</w:t>
      </w:r>
    </w:p>
    <w:p w:rsidR="001D504B" w:rsidRPr="00870EFC" w:rsidRDefault="001D504B" w:rsidP="001D504B">
      <w:pPr>
        <w:pStyle w:val="NoSpacing"/>
        <w:numPr>
          <w:ilvl w:val="0"/>
          <w:numId w:val="40"/>
        </w:numPr>
        <w:ind w:left="450" w:hanging="180"/>
        <w:rPr>
          <w:rFonts w:ascii="Times New Roman" w:hAnsi="Times New Roman" w:cs="Times New Roman"/>
          <w:sz w:val="24"/>
          <w:szCs w:val="24"/>
        </w:rPr>
      </w:pPr>
      <w:r w:rsidRPr="00870EFC">
        <w:rPr>
          <w:rFonts w:ascii="Times New Roman" w:hAnsi="Times New Roman" w:cs="Times New Roman"/>
          <w:sz w:val="24"/>
          <w:szCs w:val="24"/>
        </w:rPr>
        <w:t>repararea / înlocuirea instalaţiei de distribuţie între punctul de racord şi planşeul peste canal termic, inclusiv izolarea termică a acesteia, în scopul reducerii pierderilor de căldură şi masă, precum şi montarea robinetelor de presiune diferenţială la baza coloanelor de încălzire în scopul creşterii eficienţei sistemului de încălzire prin autoreglarea termohidraulică a reţelei;</w:t>
      </w:r>
    </w:p>
    <w:p w:rsidR="001D504B" w:rsidRPr="00870EFC" w:rsidRDefault="001D504B" w:rsidP="001D504B">
      <w:pPr>
        <w:pStyle w:val="NoSpacing"/>
        <w:numPr>
          <w:ilvl w:val="0"/>
          <w:numId w:val="40"/>
        </w:numPr>
        <w:ind w:left="450" w:hanging="180"/>
        <w:rPr>
          <w:rFonts w:ascii="Times New Roman" w:hAnsi="Times New Roman" w:cs="Times New Roman"/>
          <w:sz w:val="24"/>
          <w:szCs w:val="24"/>
        </w:rPr>
      </w:pPr>
      <w:r w:rsidRPr="00870EFC">
        <w:rPr>
          <w:rFonts w:ascii="Times New Roman" w:hAnsi="Times New Roman" w:cs="Times New Roman"/>
          <w:sz w:val="24"/>
          <w:szCs w:val="24"/>
        </w:rPr>
        <w:t xml:space="preserve">montarea unei centrale termice în condensație cu racordarea acesteia la rețeaua de gaze naturale, </w:t>
      </w:r>
    </w:p>
    <w:p w:rsidR="001D504B" w:rsidRPr="00870EFC" w:rsidRDefault="001D504B" w:rsidP="001D504B">
      <w:pPr>
        <w:pStyle w:val="NoSpacing"/>
        <w:numPr>
          <w:ilvl w:val="0"/>
          <w:numId w:val="40"/>
        </w:numPr>
        <w:ind w:left="450" w:hanging="180"/>
        <w:rPr>
          <w:rFonts w:ascii="Times New Roman" w:hAnsi="Times New Roman" w:cs="Times New Roman"/>
          <w:sz w:val="24"/>
          <w:szCs w:val="24"/>
        </w:rPr>
      </w:pPr>
      <w:r w:rsidRPr="00870EFC">
        <w:rPr>
          <w:rFonts w:ascii="Times New Roman" w:hAnsi="Times New Roman" w:cs="Times New Roman"/>
          <w:sz w:val="24"/>
          <w:szCs w:val="24"/>
        </w:rPr>
        <w:t>instalarea unui nou sistem de încălzire/răcire tip VRV cu funcționare în pompa de căldură în scopul creşterii randamentului şi al reducerii emisiilor echivalent CO2, dacă sunt fezabile tehnic şi economic, respectând condițiile nZEB;</w:t>
      </w:r>
    </w:p>
    <w:p w:rsidR="001D504B" w:rsidRPr="00870EFC" w:rsidRDefault="001D504B" w:rsidP="001D504B">
      <w:pPr>
        <w:pStyle w:val="NoSpacing"/>
        <w:numPr>
          <w:ilvl w:val="0"/>
          <w:numId w:val="40"/>
        </w:numPr>
        <w:ind w:left="450" w:hanging="180"/>
        <w:rPr>
          <w:rFonts w:ascii="Times New Roman" w:hAnsi="Times New Roman" w:cs="Times New Roman"/>
          <w:sz w:val="24"/>
          <w:szCs w:val="24"/>
        </w:rPr>
      </w:pPr>
      <w:r w:rsidRPr="00870EFC">
        <w:rPr>
          <w:rFonts w:ascii="Times New Roman" w:hAnsi="Times New Roman" w:cs="Times New Roman"/>
          <w:sz w:val="24"/>
          <w:szCs w:val="24"/>
        </w:rPr>
        <w:lastRenderedPageBreak/>
        <w:t>instalarea sistemului de climatizare pentru server, asigurându-se un sistem de climatizare de rezervă;</w:t>
      </w:r>
    </w:p>
    <w:p w:rsidR="001D504B" w:rsidRPr="00870EFC" w:rsidRDefault="001D504B" w:rsidP="001D504B">
      <w:pPr>
        <w:pStyle w:val="NoSpacing"/>
        <w:numPr>
          <w:ilvl w:val="0"/>
          <w:numId w:val="40"/>
        </w:numPr>
        <w:ind w:left="450" w:hanging="180"/>
        <w:rPr>
          <w:rFonts w:ascii="Times New Roman" w:hAnsi="Times New Roman" w:cs="Times New Roman"/>
          <w:sz w:val="24"/>
          <w:szCs w:val="24"/>
        </w:rPr>
      </w:pPr>
      <w:r w:rsidRPr="00870EFC">
        <w:rPr>
          <w:rFonts w:ascii="Times New Roman" w:hAnsi="Times New Roman" w:cs="Times New Roman"/>
          <w:sz w:val="24"/>
          <w:szCs w:val="24"/>
        </w:rPr>
        <w:t xml:space="preserve">instalarea ventilatoarelor, a centralelor de tratare aer si a recuperatoarelor de căldură, </w:t>
      </w:r>
    </w:p>
    <w:p w:rsidR="001D504B" w:rsidRPr="00870EFC" w:rsidRDefault="001D504B" w:rsidP="001D504B">
      <w:pPr>
        <w:pStyle w:val="NoSpacing"/>
        <w:numPr>
          <w:ilvl w:val="0"/>
          <w:numId w:val="40"/>
        </w:numPr>
        <w:ind w:left="450" w:hanging="180"/>
        <w:rPr>
          <w:rFonts w:ascii="Times New Roman" w:hAnsi="Times New Roman" w:cs="Times New Roman"/>
          <w:sz w:val="24"/>
          <w:szCs w:val="24"/>
          <w:lang w:eastAsia="en-GB"/>
        </w:rPr>
      </w:pPr>
      <w:r w:rsidRPr="00870EFC">
        <w:rPr>
          <w:rFonts w:ascii="Times New Roman" w:hAnsi="Times New Roman" w:cs="Times New Roman"/>
          <w:sz w:val="24"/>
          <w:szCs w:val="24"/>
          <w:lang w:eastAsia="en-GB"/>
        </w:rPr>
        <w:t>Instalare sistem de distribuție a aerului proaspăt în încăperi cu tubulatură din tablă zincată izolată pe tronsoanele de introducere. Grile de introducere din aluminiu cu plenum izolat  și registru de reglaj, racordate la  tubulatura de introducere. Grile de aspirație din aluminiu cu plenum  racordate la tubulatura de evacuare aer viciat.</w:t>
      </w:r>
    </w:p>
    <w:p w:rsidR="001D504B" w:rsidRPr="00870EFC" w:rsidRDefault="001D504B" w:rsidP="001D504B">
      <w:pPr>
        <w:pStyle w:val="NoSpacing"/>
        <w:numPr>
          <w:ilvl w:val="0"/>
          <w:numId w:val="40"/>
        </w:numPr>
        <w:ind w:left="450" w:hanging="180"/>
        <w:rPr>
          <w:rFonts w:ascii="Times New Roman" w:hAnsi="Times New Roman" w:cs="Times New Roman"/>
          <w:sz w:val="24"/>
          <w:szCs w:val="24"/>
        </w:rPr>
      </w:pPr>
      <w:r w:rsidRPr="00870EFC">
        <w:rPr>
          <w:rFonts w:ascii="Times New Roman" w:hAnsi="Times New Roman" w:cs="Times New Roman"/>
          <w:sz w:val="24"/>
          <w:szCs w:val="24"/>
          <w:lang w:eastAsia="en-GB"/>
        </w:rPr>
        <w:t>instalație de evacuare aer viciat din grupurile sanitare și oficiu. Sistemul va fi compus din ventilator de evacuare tubulatură introducere tubulatură evacuare și recuperator de caldură.</w:t>
      </w:r>
    </w:p>
    <w:p w:rsidR="001D504B" w:rsidRPr="00870EFC" w:rsidRDefault="001D504B" w:rsidP="001D504B">
      <w:pPr>
        <w:pStyle w:val="NoSpacing"/>
        <w:numPr>
          <w:ilvl w:val="0"/>
          <w:numId w:val="40"/>
        </w:numPr>
        <w:ind w:left="450" w:hanging="180"/>
        <w:rPr>
          <w:rFonts w:ascii="Times New Roman" w:hAnsi="Times New Roman" w:cs="Times New Roman"/>
          <w:sz w:val="24"/>
          <w:szCs w:val="24"/>
        </w:rPr>
      </w:pPr>
      <w:r w:rsidRPr="00870EFC">
        <w:rPr>
          <w:rFonts w:ascii="Times New Roman" w:hAnsi="Times New Roman" w:cs="Times New Roman"/>
          <w:sz w:val="24"/>
          <w:szCs w:val="24"/>
        </w:rPr>
        <w:t>instalarea unui nou sistem de furnizare a apei calde de consum, în scopul creşterii randamentului şi al reducerii emisiilor echivalent CO2, , dacă sunt fezabile tehnic şi economic;</w:t>
      </w:r>
    </w:p>
    <w:p w:rsidR="001D504B" w:rsidRPr="00870EFC" w:rsidRDefault="001D504B" w:rsidP="001D504B">
      <w:pPr>
        <w:pStyle w:val="NoSpacing"/>
        <w:numPr>
          <w:ilvl w:val="0"/>
          <w:numId w:val="40"/>
        </w:numPr>
        <w:ind w:left="450" w:hanging="180"/>
        <w:rPr>
          <w:rFonts w:ascii="Times New Roman" w:hAnsi="Times New Roman" w:cs="Times New Roman"/>
          <w:sz w:val="24"/>
          <w:szCs w:val="24"/>
          <w:lang w:eastAsia="en-GB"/>
        </w:rPr>
      </w:pPr>
      <w:r w:rsidRPr="00870EFC">
        <w:rPr>
          <w:rFonts w:ascii="Times New Roman" w:hAnsi="Times New Roman" w:cs="Times New Roman"/>
          <w:sz w:val="24"/>
          <w:szCs w:val="24"/>
        </w:rPr>
        <w:t xml:space="preserve">montarea instalaţiei de distribuţie a agentului termic pentru încălzire / racire şi apă caldă de consum, inclusiv zonarea (control zonal) şi echilibrarea instalaţiilor termice, montarea de robinete cu cap termostatic la radiatoare şi izolarea conductelor din subsol/canal termic în scopul reducerii pierderilor de căldură şi masă; </w:t>
      </w:r>
    </w:p>
    <w:p w:rsidR="001D504B" w:rsidRPr="00870EFC" w:rsidRDefault="001D504B" w:rsidP="001D504B">
      <w:pPr>
        <w:pStyle w:val="NoSpacing"/>
        <w:numPr>
          <w:ilvl w:val="0"/>
          <w:numId w:val="40"/>
        </w:numPr>
        <w:ind w:left="450" w:hanging="180"/>
        <w:rPr>
          <w:rFonts w:ascii="Times New Roman" w:hAnsi="Times New Roman" w:cs="Times New Roman"/>
          <w:sz w:val="24"/>
          <w:szCs w:val="24"/>
          <w:u w:val="single"/>
        </w:rPr>
      </w:pPr>
      <w:r w:rsidRPr="00870EFC">
        <w:rPr>
          <w:rFonts w:ascii="Times New Roman" w:hAnsi="Times New Roman" w:cs="Times New Roman"/>
          <w:sz w:val="24"/>
          <w:szCs w:val="24"/>
          <w:lang w:eastAsia="en-GB"/>
        </w:rPr>
        <w:t xml:space="preserve">Montarea unui grup electrogen ce va asigura suportul necesar funcționării în cazul unei avarii a sistemului centralizat de distribuție a energiei electrice. </w:t>
      </w:r>
    </w:p>
    <w:p w:rsidR="001D504B" w:rsidRPr="00870EFC" w:rsidRDefault="001D504B" w:rsidP="001D504B">
      <w:pPr>
        <w:pStyle w:val="NoSpacing"/>
        <w:numPr>
          <w:ilvl w:val="0"/>
          <w:numId w:val="40"/>
        </w:numPr>
        <w:ind w:left="450" w:hanging="180"/>
        <w:rPr>
          <w:rFonts w:ascii="Times New Roman" w:hAnsi="Times New Roman" w:cs="Times New Roman"/>
          <w:sz w:val="24"/>
          <w:szCs w:val="24"/>
        </w:rPr>
      </w:pPr>
      <w:r w:rsidRPr="00870EFC">
        <w:rPr>
          <w:rFonts w:ascii="Times New Roman" w:hAnsi="Times New Roman" w:cs="Times New Roman"/>
          <w:sz w:val="24"/>
          <w:szCs w:val="24"/>
        </w:rPr>
        <w:t xml:space="preserve">Realizare instalaţie electrică interioară iluminat si forţă (220V, 380V), prize, întrerupătoare / comutatoare, corpuri de iluminat cu led, iluminat exterior perimetral, senzori de mişcare în spaţiile comune pentru reducerea consumurilor de energie. Sistem de iluminat perimetral pentru asigurarea siguranței obiectivului ( pentru reducerea impactului asupra mediu  se vor prevedea panouri fotovolatice pe fiecare stâlp iar lămpile vor fi echipate cu tehnologie LED). Instalaţie de iluminat de securitate  </w:t>
      </w:r>
    </w:p>
    <w:p w:rsidR="001D504B" w:rsidRPr="00870EFC" w:rsidRDefault="001D504B" w:rsidP="001D504B">
      <w:pPr>
        <w:pStyle w:val="NoSpacing"/>
        <w:numPr>
          <w:ilvl w:val="0"/>
          <w:numId w:val="40"/>
        </w:numPr>
        <w:ind w:left="450" w:hanging="180"/>
        <w:rPr>
          <w:rFonts w:ascii="Times New Roman" w:hAnsi="Times New Roman" w:cs="Times New Roman"/>
          <w:sz w:val="24"/>
          <w:szCs w:val="24"/>
        </w:rPr>
      </w:pPr>
      <w:r w:rsidRPr="00870EFC">
        <w:rPr>
          <w:rFonts w:ascii="Times New Roman" w:hAnsi="Times New Roman" w:cs="Times New Roman"/>
          <w:sz w:val="24"/>
          <w:szCs w:val="24"/>
        </w:rPr>
        <w:t>Realizare Instalație paratrăznet și împământare. Pentru protejarea clădirilor contra descărcărilor atmosferice trebuie proiectat şi executat un sistem de paratrăsnet cu dispozitiv de amorsare (PDA) care sa asigure un nivel de protecție normal.</w:t>
      </w:r>
    </w:p>
    <w:p w:rsidR="001D504B" w:rsidRPr="00870EFC" w:rsidRDefault="001D504B" w:rsidP="001D504B">
      <w:pPr>
        <w:pStyle w:val="NoSpacing"/>
        <w:numPr>
          <w:ilvl w:val="0"/>
          <w:numId w:val="40"/>
        </w:numPr>
        <w:ind w:left="450" w:hanging="180"/>
        <w:rPr>
          <w:rFonts w:ascii="Times New Roman" w:hAnsi="Times New Roman" w:cs="Times New Roman"/>
          <w:sz w:val="24"/>
          <w:szCs w:val="24"/>
        </w:rPr>
      </w:pPr>
      <w:r w:rsidRPr="00870EFC">
        <w:rPr>
          <w:rFonts w:ascii="Times New Roman" w:hAnsi="Times New Roman" w:cs="Times New Roman"/>
          <w:sz w:val="24"/>
          <w:szCs w:val="24"/>
        </w:rPr>
        <w:t>Realizare  priza de pământ, la care vor trebui legate şi părţile metalice şi echipamentele electrice din construcții în vederea asigurării protecției contra tensiunilor accidentale de atingere.</w:t>
      </w:r>
    </w:p>
    <w:p w:rsidR="001D504B" w:rsidRPr="00870EFC" w:rsidRDefault="001D504B" w:rsidP="001D504B">
      <w:pPr>
        <w:pStyle w:val="NoSpacing"/>
        <w:numPr>
          <w:ilvl w:val="0"/>
          <w:numId w:val="40"/>
        </w:numPr>
        <w:ind w:left="450" w:hanging="180"/>
        <w:rPr>
          <w:rFonts w:ascii="Times New Roman" w:hAnsi="Times New Roman" w:cs="Times New Roman"/>
          <w:sz w:val="24"/>
          <w:szCs w:val="24"/>
        </w:rPr>
      </w:pPr>
      <w:r w:rsidRPr="00870EFC">
        <w:rPr>
          <w:rFonts w:ascii="Times New Roman" w:hAnsi="Times New Roman" w:cs="Times New Roman"/>
          <w:sz w:val="24"/>
          <w:szCs w:val="24"/>
        </w:rPr>
        <w:t>Realizarea instalațiilor de curenți slabi: Circuite de voce şi de date la interiorul clădirii, rack-uri de comunicaţii pe fiecare nivel amplasate în încăperi separate. 3 prize de curenți slabi pentru fiecare post de lucru. Instalaţie de fibră optică. Rețea intranet cu switch și funcție de management, Centrala telefonică cu x posturi, Instalație pentru alarmarea personalului (optic şi sonor), Instalaţie de detecţie şi stingere a inscendiilor (aceasta va fi prevăzută în mod obligatoriu cu gaze inerte pentru dispecerat şi camera serverelor), Centrala de detecție și semnalizare incendiu. Realizarea unui sistem de control-acces pe bază de cartele care se va prevedea în urmatoarele încaperi : toate încăperile cu destinația birou, depozit, dispecer, camera server, camera SMURD. Sistem supraveghere video perimetral inclusiv la punctul de acces în clădire.</w:t>
      </w:r>
    </w:p>
    <w:p w:rsidR="001D504B" w:rsidRPr="00870EFC" w:rsidRDefault="001D504B" w:rsidP="001D504B">
      <w:pPr>
        <w:numPr>
          <w:ilvl w:val="0"/>
          <w:numId w:val="40"/>
        </w:numPr>
        <w:autoSpaceDE w:val="0"/>
        <w:autoSpaceDN w:val="0"/>
        <w:adjustRightInd w:val="0"/>
        <w:spacing w:line="240" w:lineRule="auto"/>
        <w:ind w:left="450" w:hanging="180"/>
        <w:rPr>
          <w:rFonts w:ascii="Times New Roman" w:hAnsi="Times New Roman" w:cs="Times New Roman"/>
        </w:rPr>
      </w:pPr>
      <w:r w:rsidRPr="00870EFC">
        <w:rPr>
          <w:rFonts w:ascii="Times New Roman" w:hAnsi="Times New Roman" w:cs="Times New Roman"/>
        </w:rPr>
        <w:t xml:space="preserve">Realizarea unui </w:t>
      </w:r>
      <w:proofErr w:type="spellStart"/>
      <w:r w:rsidRPr="00870EFC">
        <w:rPr>
          <w:rFonts w:ascii="Times New Roman" w:eastAsia="Times New Roman" w:hAnsi="Times New Roman" w:cs="Times New Roman"/>
          <w:lang w:val="en-GB"/>
        </w:rPr>
        <w:t>pilonet</w:t>
      </w:r>
      <w:proofErr w:type="spellEnd"/>
      <w:r w:rsidRPr="00870EFC">
        <w:rPr>
          <w:rFonts w:ascii="Times New Roman" w:hAnsi="Times New Roman" w:cs="Times New Roman"/>
        </w:rPr>
        <w:t xml:space="preserve"> pentru antenă</w:t>
      </w:r>
      <w:r w:rsidRPr="00870EFC">
        <w:rPr>
          <w:rFonts w:ascii="Times New Roman" w:eastAsia="Times New Roman" w:hAnsi="Times New Roman" w:cs="Times New Roman"/>
          <w:lang w:val="en-GB"/>
        </w:rPr>
        <w:t xml:space="preserve"> de </w:t>
      </w:r>
      <w:proofErr w:type="spellStart"/>
      <w:r w:rsidRPr="00870EFC">
        <w:rPr>
          <w:rFonts w:ascii="Times New Roman" w:eastAsia="Times New Roman" w:hAnsi="Times New Roman" w:cs="Times New Roman"/>
          <w:lang w:val="en-GB"/>
        </w:rPr>
        <w:t>comunicații</w:t>
      </w:r>
      <w:proofErr w:type="spellEnd"/>
      <w:r w:rsidRPr="00870EFC">
        <w:rPr>
          <w:rFonts w:ascii="Times New Roman" w:eastAsia="Times New Roman" w:hAnsi="Times New Roman" w:cs="Times New Roman"/>
          <w:lang w:val="en-GB"/>
        </w:rPr>
        <w:t xml:space="preserve"> </w:t>
      </w:r>
      <w:r w:rsidRPr="00870EFC">
        <w:rPr>
          <w:rFonts w:ascii="Times New Roman" w:hAnsi="Times New Roman" w:cs="Times New Roman"/>
        </w:rPr>
        <w:t xml:space="preserve">prevăzut cu </w:t>
      </w:r>
      <w:proofErr w:type="spellStart"/>
      <w:r w:rsidRPr="00870EFC">
        <w:rPr>
          <w:rFonts w:ascii="Times New Roman" w:hAnsi="Times New Roman" w:cs="Times New Roman"/>
        </w:rPr>
        <w:t>instalaţie</w:t>
      </w:r>
      <w:proofErr w:type="spellEnd"/>
      <w:r w:rsidRPr="00870EFC">
        <w:rPr>
          <w:rFonts w:ascii="Times New Roman" w:hAnsi="Times New Roman" w:cs="Times New Roman"/>
        </w:rPr>
        <w:t xml:space="preserve"> de balizaj.</w:t>
      </w:r>
    </w:p>
    <w:p w:rsidR="001D504B" w:rsidRPr="00870EFC" w:rsidRDefault="001D504B" w:rsidP="001D504B">
      <w:pPr>
        <w:pStyle w:val="NoSpacing"/>
        <w:numPr>
          <w:ilvl w:val="0"/>
          <w:numId w:val="40"/>
        </w:numPr>
        <w:ind w:left="450" w:hanging="180"/>
        <w:rPr>
          <w:rFonts w:ascii="Times New Roman" w:hAnsi="Times New Roman" w:cs="Times New Roman"/>
          <w:sz w:val="24"/>
          <w:szCs w:val="24"/>
        </w:rPr>
      </w:pPr>
      <w:r w:rsidRPr="00870EFC">
        <w:rPr>
          <w:rFonts w:ascii="Times New Roman" w:hAnsi="Times New Roman" w:cs="Times New Roman"/>
          <w:sz w:val="24"/>
          <w:szCs w:val="24"/>
        </w:rPr>
        <w:t>instalarea unor sisteme alternative de producere a energiei electrice și termice pentru consum propriu, utilizând surse regenerabile de energie, precum instalații cu panouri solare fotovoltaice, panouri solare pentru producere apă caldă, sisteme centralizate de încălzire și de răcire cu pompe de căldură, schimbătoare de căldura aer /apă, recuperatoare de căldură, în scopul reducerii consumurilor energetice din surse convenţionale şi a emisiilor de gaze cu efect de seră etc.</w:t>
      </w:r>
    </w:p>
    <w:p w:rsidR="001D504B" w:rsidRPr="00870EFC" w:rsidRDefault="001D504B" w:rsidP="001D504B">
      <w:pPr>
        <w:pStyle w:val="NoSpacing"/>
        <w:numPr>
          <w:ilvl w:val="0"/>
          <w:numId w:val="40"/>
        </w:numPr>
        <w:ind w:left="450" w:hanging="180"/>
        <w:rPr>
          <w:rFonts w:ascii="Times New Roman" w:hAnsi="Times New Roman" w:cs="Times New Roman"/>
          <w:sz w:val="24"/>
          <w:szCs w:val="24"/>
        </w:rPr>
      </w:pPr>
      <w:r w:rsidRPr="00870EFC">
        <w:rPr>
          <w:rFonts w:ascii="Times New Roman" w:hAnsi="Times New Roman" w:cs="Times New Roman"/>
          <w:sz w:val="24"/>
          <w:szCs w:val="24"/>
        </w:rPr>
        <w:t>Montarea sistemelor de iluminat interior si exterior tip led pentru reducerea consumului de energie;</w:t>
      </w:r>
    </w:p>
    <w:p w:rsidR="001D504B" w:rsidRPr="00870EFC" w:rsidRDefault="001D504B" w:rsidP="001D504B">
      <w:pPr>
        <w:pStyle w:val="NoSpacing"/>
        <w:numPr>
          <w:ilvl w:val="0"/>
          <w:numId w:val="40"/>
        </w:numPr>
        <w:ind w:left="450" w:hanging="180"/>
        <w:rPr>
          <w:rFonts w:ascii="Times New Roman" w:hAnsi="Times New Roman" w:cs="Times New Roman"/>
          <w:sz w:val="24"/>
          <w:szCs w:val="24"/>
        </w:rPr>
      </w:pPr>
      <w:r w:rsidRPr="00870EFC">
        <w:rPr>
          <w:rFonts w:ascii="Times New Roman" w:hAnsi="Times New Roman" w:cs="Times New Roman"/>
          <w:sz w:val="24"/>
          <w:szCs w:val="24"/>
        </w:rPr>
        <w:t>Realizarea sistemului de hidranti interiori si exteriori inclusiv rezervor de apă incendiu cu grup de pompare incendiu în cazul în care reţeaua orăşenească nu asigură debitul şi presiunea necesară.</w:t>
      </w:r>
    </w:p>
    <w:p w:rsidR="001D504B" w:rsidRPr="00870EFC" w:rsidRDefault="001D504B" w:rsidP="001D504B">
      <w:pPr>
        <w:pStyle w:val="NoSpacing"/>
        <w:numPr>
          <w:ilvl w:val="0"/>
          <w:numId w:val="40"/>
        </w:numPr>
        <w:ind w:left="450" w:hanging="180"/>
        <w:rPr>
          <w:rFonts w:ascii="Times New Roman" w:hAnsi="Times New Roman" w:cs="Times New Roman"/>
          <w:sz w:val="24"/>
          <w:szCs w:val="24"/>
        </w:rPr>
      </w:pPr>
      <w:r w:rsidRPr="00870EFC">
        <w:rPr>
          <w:rFonts w:ascii="Times New Roman" w:hAnsi="Times New Roman" w:cs="Times New Roman"/>
          <w:sz w:val="24"/>
          <w:szCs w:val="24"/>
        </w:rPr>
        <w:t>Realizarea sistemului de canalizare pentru apa menajera si pluvială;</w:t>
      </w:r>
    </w:p>
    <w:p w:rsidR="001D504B" w:rsidRPr="00870EFC" w:rsidRDefault="001D504B" w:rsidP="001D504B">
      <w:pPr>
        <w:pStyle w:val="NoSpacing"/>
        <w:numPr>
          <w:ilvl w:val="0"/>
          <w:numId w:val="40"/>
        </w:numPr>
        <w:ind w:left="450" w:hanging="180"/>
        <w:rPr>
          <w:rFonts w:ascii="Times New Roman" w:hAnsi="Times New Roman" w:cs="Times New Roman"/>
          <w:sz w:val="24"/>
          <w:szCs w:val="24"/>
        </w:rPr>
      </w:pPr>
      <w:r w:rsidRPr="00870EFC">
        <w:rPr>
          <w:rFonts w:ascii="Times New Roman" w:hAnsi="Times New Roman" w:cs="Times New Roman"/>
          <w:sz w:val="24"/>
          <w:szCs w:val="24"/>
        </w:rPr>
        <w:t>montarea debitmetrelor pe racordurile de apă caldă şi apă rece şi a contoarelor de energie termică, inclusiv cele dotate cu dispozitive de înregistrare și transmitere la distanță a datelor;</w:t>
      </w:r>
    </w:p>
    <w:p w:rsidR="001D504B" w:rsidRPr="00870EFC" w:rsidRDefault="001D504B" w:rsidP="001D504B">
      <w:pPr>
        <w:pStyle w:val="NoSpacing"/>
        <w:numPr>
          <w:ilvl w:val="0"/>
          <w:numId w:val="40"/>
        </w:numPr>
        <w:ind w:left="450" w:hanging="180"/>
        <w:rPr>
          <w:rFonts w:ascii="Times New Roman" w:hAnsi="Times New Roman" w:cs="Times New Roman"/>
          <w:sz w:val="24"/>
          <w:szCs w:val="24"/>
        </w:rPr>
      </w:pPr>
      <w:r w:rsidRPr="00870EFC">
        <w:rPr>
          <w:rFonts w:ascii="Times New Roman" w:hAnsi="Times New Roman" w:cs="Times New Roman"/>
          <w:sz w:val="24"/>
          <w:szCs w:val="24"/>
        </w:rPr>
        <w:t>montarea unor sisteme inteligente de contorizare, urmărire şi înregistrare a consumurilor energetice, şi/ sau, după caz, instalarea unor sisteme de management energetic integrat, precum sisteme de automatizare, control şi/sau monitorizare, care vizează și fac posibilă economia de energie la nivelul sistemelor tehnice ale clădirii;</w:t>
      </w:r>
    </w:p>
    <w:p w:rsidR="001D504B" w:rsidRPr="00870EFC" w:rsidRDefault="001D504B" w:rsidP="001D504B">
      <w:pPr>
        <w:pStyle w:val="NoSpacing"/>
        <w:numPr>
          <w:ilvl w:val="0"/>
          <w:numId w:val="40"/>
        </w:numPr>
        <w:ind w:left="450" w:hanging="180"/>
        <w:rPr>
          <w:rFonts w:ascii="Times New Roman" w:hAnsi="Times New Roman" w:cs="Times New Roman"/>
          <w:sz w:val="24"/>
          <w:szCs w:val="24"/>
        </w:rPr>
      </w:pPr>
      <w:r w:rsidRPr="00870EFC">
        <w:rPr>
          <w:rFonts w:ascii="Times New Roman" w:hAnsi="Times New Roman" w:cs="Times New Roman"/>
          <w:sz w:val="24"/>
          <w:szCs w:val="24"/>
        </w:rPr>
        <w:lastRenderedPageBreak/>
        <w:t>montarea echipamentelor de măsurare a consumurilor de energie din clădire pentru încălzire şi apă caldă de consum;</w:t>
      </w:r>
    </w:p>
    <w:p w:rsidR="001D504B" w:rsidRPr="00870EFC" w:rsidRDefault="001D504B" w:rsidP="001D504B">
      <w:pPr>
        <w:pStyle w:val="NoSpacing"/>
        <w:numPr>
          <w:ilvl w:val="0"/>
          <w:numId w:val="40"/>
        </w:numPr>
        <w:ind w:left="450" w:hanging="180"/>
        <w:rPr>
          <w:rFonts w:ascii="Times New Roman" w:hAnsi="Times New Roman" w:cs="Times New Roman"/>
          <w:sz w:val="24"/>
          <w:szCs w:val="24"/>
        </w:rPr>
      </w:pPr>
      <w:r w:rsidRPr="00870EFC">
        <w:rPr>
          <w:rFonts w:ascii="Times New Roman" w:hAnsi="Times New Roman" w:cs="Times New Roman"/>
          <w:sz w:val="24"/>
          <w:szCs w:val="24"/>
        </w:rPr>
        <w:t>instalarea sistemelor de management al consumurilor energetice: achiziționarea și instalarea sistemelor inteligente pentru gestionarea energiei electrice / gazelor naturale.</w:t>
      </w:r>
    </w:p>
    <w:p w:rsidR="00785EFE" w:rsidRPr="00870EFC" w:rsidRDefault="00785EFE" w:rsidP="00785EFE">
      <w:pPr>
        <w:spacing w:line="288" w:lineRule="auto"/>
        <w:ind w:firstLine="0"/>
        <w:rPr>
          <w:rFonts w:ascii="Times New Roman" w:hAnsi="Times New Roman" w:cs="Times New Roman"/>
          <w:lang w:eastAsia="ro-RO"/>
        </w:rPr>
      </w:pPr>
    </w:p>
    <w:p w:rsidR="00FF28CE" w:rsidRPr="00870EFC" w:rsidRDefault="00785EFE" w:rsidP="00BB6F81">
      <w:pPr>
        <w:spacing w:line="288" w:lineRule="auto"/>
        <w:ind w:left="450" w:firstLine="259"/>
        <w:rPr>
          <w:rFonts w:ascii="Times New Roman" w:hAnsi="Times New Roman" w:cs="Times New Roman"/>
          <w:b/>
          <w:bCs/>
        </w:rPr>
      </w:pPr>
      <w:r w:rsidRPr="00870EFC">
        <w:rPr>
          <w:rFonts w:ascii="Times New Roman" w:hAnsi="Times New Roman" w:cs="Times New Roman"/>
          <w:b/>
          <w:lang w:eastAsia="ro-RO"/>
        </w:rPr>
        <w:t>c).</w:t>
      </w:r>
      <w:r w:rsidR="00ED1D32" w:rsidRPr="00870EFC">
        <w:rPr>
          <w:rFonts w:ascii="Times New Roman" w:hAnsi="Times New Roman" w:cs="Times New Roman"/>
          <w:b/>
          <w:bCs/>
        </w:rPr>
        <w:t xml:space="preserve">durata minimă de </w:t>
      </w:r>
      <w:proofErr w:type="spellStart"/>
      <w:r w:rsidR="00ED1D32" w:rsidRPr="00870EFC">
        <w:rPr>
          <w:rFonts w:ascii="Times New Roman" w:hAnsi="Times New Roman" w:cs="Times New Roman"/>
          <w:b/>
          <w:bCs/>
        </w:rPr>
        <w:t>funcţionare</w:t>
      </w:r>
      <w:proofErr w:type="spellEnd"/>
      <w:r w:rsidR="00ED1D32" w:rsidRPr="00870EFC">
        <w:rPr>
          <w:rFonts w:ascii="Times New Roman" w:hAnsi="Times New Roman" w:cs="Times New Roman"/>
          <w:b/>
          <w:bCs/>
        </w:rPr>
        <w:t xml:space="preserve"> apreciată corespunzător </w:t>
      </w:r>
      <w:proofErr w:type="spellStart"/>
      <w:r w:rsidR="00ED1D32" w:rsidRPr="00870EFC">
        <w:rPr>
          <w:rFonts w:ascii="Times New Roman" w:hAnsi="Times New Roman" w:cs="Times New Roman"/>
          <w:b/>
          <w:bCs/>
        </w:rPr>
        <w:t>destinaţiei</w:t>
      </w:r>
      <w:proofErr w:type="spellEnd"/>
      <w:r w:rsidR="00ED1D32" w:rsidRPr="00870EFC">
        <w:rPr>
          <w:rFonts w:ascii="Times New Roman" w:hAnsi="Times New Roman" w:cs="Times New Roman"/>
          <w:b/>
          <w:bCs/>
        </w:rPr>
        <w:t>/</w:t>
      </w:r>
      <w:proofErr w:type="spellStart"/>
      <w:r w:rsidR="00ED1D32" w:rsidRPr="00870EFC">
        <w:rPr>
          <w:rFonts w:ascii="Times New Roman" w:hAnsi="Times New Roman" w:cs="Times New Roman"/>
          <w:b/>
          <w:bCs/>
        </w:rPr>
        <w:t>funcţiunilor</w:t>
      </w:r>
      <w:proofErr w:type="spellEnd"/>
      <w:r w:rsidR="00ED1D32" w:rsidRPr="00870EFC">
        <w:rPr>
          <w:rFonts w:ascii="Times New Roman" w:hAnsi="Times New Roman" w:cs="Times New Roman"/>
          <w:b/>
          <w:bCs/>
        </w:rPr>
        <w:t xml:space="preserve"> propuse</w:t>
      </w:r>
      <w:r w:rsidRPr="00870EFC">
        <w:rPr>
          <w:rFonts w:ascii="Times New Roman" w:hAnsi="Times New Roman" w:cs="Times New Roman"/>
          <w:b/>
          <w:bCs/>
        </w:rPr>
        <w:t>:</w:t>
      </w:r>
      <w:r w:rsidR="00ED1D32" w:rsidRPr="00870EFC">
        <w:rPr>
          <w:rFonts w:ascii="Times New Roman" w:hAnsi="Times New Roman" w:cs="Times New Roman"/>
        </w:rPr>
        <w:t xml:space="preserve"> </w:t>
      </w:r>
    </w:p>
    <w:p w:rsidR="00785EFE" w:rsidRDefault="00ED1D32" w:rsidP="00785EFE">
      <w:pPr>
        <w:rPr>
          <w:rFonts w:ascii="Times New Roman" w:hAnsi="Times New Roman" w:cs="Times New Roman"/>
        </w:rPr>
      </w:pPr>
      <w:r w:rsidRPr="00870EFC">
        <w:rPr>
          <w:rFonts w:ascii="Times New Roman" w:hAnsi="Times New Roman" w:cs="Times New Roman"/>
        </w:rPr>
        <w:t xml:space="preserve">– </w:t>
      </w:r>
      <w:r w:rsidR="00785EFE" w:rsidRPr="00870EFC">
        <w:rPr>
          <w:rFonts w:ascii="Times New Roman" w:hAnsi="Times New Roman" w:cs="Times New Roman"/>
        </w:rPr>
        <w:t xml:space="preserve">600 de luni (50 de ani) conform </w:t>
      </w:r>
      <w:proofErr w:type="spellStart"/>
      <w:r w:rsidR="00785EFE" w:rsidRPr="00870EFC">
        <w:rPr>
          <w:rFonts w:ascii="Times New Roman" w:hAnsi="Times New Roman" w:cs="Times New Roman"/>
        </w:rPr>
        <w:t>fişei</w:t>
      </w:r>
      <w:proofErr w:type="spellEnd"/>
      <w:r w:rsidR="00785EFE" w:rsidRPr="00870EFC">
        <w:rPr>
          <w:rFonts w:ascii="Times New Roman" w:hAnsi="Times New Roman" w:cs="Times New Roman"/>
        </w:rPr>
        <w:t xml:space="preserve"> mijlocului fix.</w:t>
      </w:r>
    </w:p>
    <w:p w:rsidR="00834CEF" w:rsidRPr="00870EFC" w:rsidRDefault="00834CEF" w:rsidP="00785EFE">
      <w:pPr>
        <w:rPr>
          <w:rFonts w:ascii="Times New Roman" w:hAnsi="Times New Roman" w:cs="Times New Roman"/>
        </w:rPr>
      </w:pPr>
      <w:bookmarkStart w:id="1" w:name="_GoBack"/>
      <w:bookmarkEnd w:id="1"/>
    </w:p>
    <w:p w:rsidR="00FF28CE" w:rsidRPr="00870EFC" w:rsidRDefault="00785EFE" w:rsidP="00785EFE">
      <w:pPr>
        <w:spacing w:line="288" w:lineRule="auto"/>
        <w:rPr>
          <w:rFonts w:ascii="Times New Roman" w:hAnsi="Times New Roman" w:cs="Times New Roman"/>
        </w:rPr>
      </w:pPr>
      <w:r w:rsidRPr="00870EFC">
        <w:rPr>
          <w:rFonts w:ascii="Times New Roman" w:hAnsi="Times New Roman" w:cs="Times New Roman"/>
          <w:b/>
          <w:bCs/>
        </w:rPr>
        <w:t>d).</w:t>
      </w:r>
      <w:r w:rsidR="00ED1D32" w:rsidRPr="00870EFC">
        <w:rPr>
          <w:rFonts w:ascii="Times New Roman" w:hAnsi="Times New Roman" w:cs="Times New Roman"/>
          <w:b/>
          <w:bCs/>
        </w:rPr>
        <w:t xml:space="preserve">nevoi / solicitări </w:t>
      </w:r>
      <w:proofErr w:type="spellStart"/>
      <w:r w:rsidR="00ED1D32" w:rsidRPr="00870EFC">
        <w:rPr>
          <w:rFonts w:ascii="Times New Roman" w:hAnsi="Times New Roman" w:cs="Times New Roman"/>
          <w:b/>
          <w:bCs/>
        </w:rPr>
        <w:t>funcţionale</w:t>
      </w:r>
      <w:proofErr w:type="spellEnd"/>
      <w:r w:rsidR="00ED1D32" w:rsidRPr="00870EFC">
        <w:rPr>
          <w:rFonts w:ascii="Times New Roman" w:hAnsi="Times New Roman" w:cs="Times New Roman"/>
          <w:b/>
          <w:bCs/>
        </w:rPr>
        <w:t xml:space="preserve"> specifice</w:t>
      </w:r>
      <w:r w:rsidRPr="00870EFC">
        <w:rPr>
          <w:rFonts w:ascii="Times New Roman" w:hAnsi="Times New Roman" w:cs="Times New Roman"/>
          <w:b/>
          <w:bCs/>
        </w:rPr>
        <w:t>:</w:t>
      </w:r>
      <w:r w:rsidR="00ED1D32" w:rsidRPr="00870EFC">
        <w:rPr>
          <w:rFonts w:ascii="Times New Roman" w:hAnsi="Times New Roman" w:cs="Times New Roman"/>
        </w:rPr>
        <w:t xml:space="preserve"> </w:t>
      </w:r>
    </w:p>
    <w:p w:rsidR="00785EFE" w:rsidRPr="00870EFC" w:rsidRDefault="00785EFE" w:rsidP="00785EFE">
      <w:pPr>
        <w:autoSpaceDE w:val="0"/>
        <w:autoSpaceDN w:val="0"/>
        <w:adjustRightInd w:val="0"/>
        <w:spacing w:line="240" w:lineRule="auto"/>
        <w:rPr>
          <w:rFonts w:ascii="Times New Roman" w:eastAsia="Times New Roman" w:hAnsi="Times New Roman" w:cs="Times New Roman"/>
        </w:rPr>
      </w:pPr>
      <w:r w:rsidRPr="00870EFC">
        <w:rPr>
          <w:rFonts w:ascii="Times New Roman" w:eastAsia="Times New Roman" w:hAnsi="Times New Roman" w:cs="Times New Roman"/>
        </w:rPr>
        <w:t>Impactul social și de mediu asociat cu realizarea lucrărilor pentru obiectivul de investiții i, este considerat minor în raport cu garanțiile M&amp;S (Mediu și Social) ale Băncii Mondiale și CMMS (Cadrul de Management pentru Mediu și Social) pregătite în acest scop. Cu toate acestea, anumite aspecte trebuie luate în considerare la elaborarea fazelor de proiectare și a asistenței tehnice asigurată de echipele de proiectare în timpul lucrărilor de execuție:</w:t>
      </w:r>
    </w:p>
    <w:p w:rsidR="00785EFE" w:rsidRPr="00870EFC" w:rsidRDefault="00785EFE" w:rsidP="00785EFE">
      <w:pPr>
        <w:numPr>
          <w:ilvl w:val="0"/>
          <w:numId w:val="43"/>
        </w:numPr>
        <w:autoSpaceDE w:val="0"/>
        <w:autoSpaceDN w:val="0"/>
        <w:adjustRightInd w:val="0"/>
        <w:spacing w:line="240" w:lineRule="auto"/>
        <w:ind w:left="540" w:hanging="180"/>
        <w:rPr>
          <w:rFonts w:ascii="Times New Roman" w:eastAsia="Times New Roman" w:hAnsi="Times New Roman" w:cs="Times New Roman"/>
        </w:rPr>
      </w:pPr>
      <w:r w:rsidRPr="00870EFC">
        <w:rPr>
          <w:rFonts w:ascii="Times New Roman" w:eastAsia="Times New Roman" w:hAnsi="Times New Roman" w:cs="Times New Roman"/>
        </w:rPr>
        <w:t>Intervențiile la rețelele de utilități (debranșare, branșare) se vor proiecta, planifica și realiza astfel încât să se evite pe cât posibil afectarea celorlalți utilizatori. Masuri speciale vor fi prevăzute în situația în care lucrările vor afecta instituții medicale sau educaționale.</w:t>
      </w:r>
    </w:p>
    <w:p w:rsidR="00785EFE" w:rsidRPr="00870EFC" w:rsidRDefault="00785EFE" w:rsidP="00785EFE">
      <w:pPr>
        <w:numPr>
          <w:ilvl w:val="0"/>
          <w:numId w:val="43"/>
        </w:numPr>
        <w:autoSpaceDE w:val="0"/>
        <w:autoSpaceDN w:val="0"/>
        <w:adjustRightInd w:val="0"/>
        <w:spacing w:line="240" w:lineRule="auto"/>
        <w:ind w:left="540" w:hanging="180"/>
        <w:rPr>
          <w:rFonts w:ascii="Times New Roman" w:eastAsia="Times New Roman" w:hAnsi="Times New Roman" w:cs="Times New Roman"/>
        </w:rPr>
      </w:pPr>
      <w:r w:rsidRPr="00870EFC">
        <w:rPr>
          <w:rFonts w:ascii="Times New Roman" w:eastAsia="Times New Roman" w:hAnsi="Times New Roman" w:cs="Times New Roman"/>
        </w:rPr>
        <w:t>Pentru ca impactul asupra traficului local și riscul de accidente să fie reduse la minim proiectantul va stabili un flux de intrare, circulație, staționare și ieșire în/din șantier a utilajelor și mașinilor grele.</w:t>
      </w:r>
    </w:p>
    <w:p w:rsidR="00785EFE" w:rsidRPr="00870EFC" w:rsidRDefault="00785EFE" w:rsidP="00785EFE">
      <w:pPr>
        <w:numPr>
          <w:ilvl w:val="0"/>
          <w:numId w:val="43"/>
        </w:numPr>
        <w:autoSpaceDE w:val="0"/>
        <w:autoSpaceDN w:val="0"/>
        <w:adjustRightInd w:val="0"/>
        <w:spacing w:line="240" w:lineRule="auto"/>
        <w:ind w:left="540" w:hanging="180"/>
        <w:rPr>
          <w:rFonts w:ascii="Times New Roman" w:eastAsia="Times New Roman" w:hAnsi="Times New Roman" w:cs="Times New Roman"/>
        </w:rPr>
      </w:pPr>
      <w:r w:rsidRPr="00870EFC">
        <w:rPr>
          <w:rFonts w:ascii="Times New Roman" w:eastAsia="Times New Roman" w:hAnsi="Times New Roman" w:cs="Times New Roman"/>
        </w:rPr>
        <w:t>Întocmirea documentațiilor tehnice va trebui să asigure facilități separate pentru femei (toalete, dușuri, vestiare, dormitoare) avându-se în vedere ca zona destinată femeilor să fie pe cat posibil delimitată de zona destinată bărbaților; clădirea va fi de asemenea prevăzută cu facilitați pentru accesul persoanelor cu dizabilități (rampă de acces și toaletă);</w:t>
      </w:r>
    </w:p>
    <w:p w:rsidR="00785EFE" w:rsidRPr="00870EFC" w:rsidRDefault="00785EFE" w:rsidP="00785EFE">
      <w:pPr>
        <w:numPr>
          <w:ilvl w:val="0"/>
          <w:numId w:val="43"/>
        </w:numPr>
        <w:autoSpaceDE w:val="0"/>
        <w:autoSpaceDN w:val="0"/>
        <w:adjustRightInd w:val="0"/>
        <w:spacing w:line="240" w:lineRule="auto"/>
        <w:ind w:left="540" w:hanging="180"/>
        <w:rPr>
          <w:rFonts w:ascii="Times New Roman" w:eastAsia="Times New Roman" w:hAnsi="Times New Roman" w:cs="Times New Roman"/>
        </w:rPr>
      </w:pPr>
      <w:r w:rsidRPr="00870EFC">
        <w:rPr>
          <w:rFonts w:ascii="Times New Roman" w:eastAsia="Times New Roman" w:hAnsi="Times New Roman" w:cs="Times New Roman"/>
        </w:rPr>
        <w:t>Proiectantul trebuie sa prevadă măsuri de securitate și control al accesului pe șantier, astfel încât să se permită accesul doar pentru persoanele autorizate – proiectant, constructor, beneficiar, consultanți etc. Trebuie asigurata integritatea împrejmuirii pe toată perioadă de desfășurare a lucrărilor  iar accesul restricționat va trebui să fie semnalizat prin panouri, indicatoare, semne sau alte mijloace adecvate;</w:t>
      </w:r>
    </w:p>
    <w:p w:rsidR="00785EFE" w:rsidRPr="00870EFC" w:rsidRDefault="00785EFE" w:rsidP="00785EFE">
      <w:pPr>
        <w:numPr>
          <w:ilvl w:val="0"/>
          <w:numId w:val="43"/>
        </w:numPr>
        <w:autoSpaceDE w:val="0"/>
        <w:autoSpaceDN w:val="0"/>
        <w:adjustRightInd w:val="0"/>
        <w:spacing w:line="240" w:lineRule="auto"/>
        <w:ind w:left="540" w:hanging="180"/>
        <w:rPr>
          <w:rFonts w:ascii="Times New Roman" w:eastAsia="Times New Roman" w:hAnsi="Times New Roman" w:cs="Times New Roman"/>
        </w:rPr>
      </w:pPr>
      <w:r w:rsidRPr="00870EFC">
        <w:rPr>
          <w:rFonts w:ascii="Times New Roman" w:eastAsia="Times New Roman" w:hAnsi="Times New Roman" w:cs="Times New Roman"/>
        </w:rPr>
        <w:t>Lângă panoul de identificare a investiției se va instala un panou care să cuprindă informațiile relevante cu privire la proiect, modalitatea de adresare și soluționare a petițiilor și care să fie prevăzut cu o cutie poștala securizată în care să poată fi depuse petiții sau alte documente.</w:t>
      </w:r>
    </w:p>
    <w:p w:rsidR="00851039" w:rsidRDefault="00851039" w:rsidP="00785EFE">
      <w:pPr>
        <w:autoSpaceDE w:val="0"/>
        <w:autoSpaceDN w:val="0"/>
        <w:adjustRightInd w:val="0"/>
        <w:spacing w:line="240" w:lineRule="auto"/>
        <w:rPr>
          <w:rFonts w:ascii="Times New Roman" w:eastAsia="Times New Roman" w:hAnsi="Times New Roman" w:cs="Times New Roman"/>
        </w:rPr>
      </w:pPr>
    </w:p>
    <w:p w:rsidR="00785EFE" w:rsidRPr="00870EFC" w:rsidRDefault="00785EFE" w:rsidP="00785EFE">
      <w:pPr>
        <w:autoSpaceDE w:val="0"/>
        <w:autoSpaceDN w:val="0"/>
        <w:adjustRightInd w:val="0"/>
        <w:spacing w:line="240" w:lineRule="auto"/>
        <w:rPr>
          <w:rFonts w:ascii="Times New Roman" w:eastAsia="Times New Roman" w:hAnsi="Times New Roman" w:cs="Times New Roman"/>
        </w:rPr>
      </w:pPr>
      <w:r w:rsidRPr="00870EFC">
        <w:rPr>
          <w:rFonts w:ascii="Times New Roman" w:eastAsia="Times New Roman" w:hAnsi="Times New Roman" w:cs="Times New Roman"/>
        </w:rPr>
        <w:t>Posibilul impact advers al implementării subproiectului asupra elementelor de mediu va fi limitat și temporar, legat în principal de lucrările de execuție care ar putea include:</w:t>
      </w:r>
    </w:p>
    <w:p w:rsidR="00785EFE" w:rsidRPr="00870EFC" w:rsidRDefault="00785EFE" w:rsidP="00785EFE">
      <w:pPr>
        <w:numPr>
          <w:ilvl w:val="0"/>
          <w:numId w:val="42"/>
        </w:numPr>
        <w:autoSpaceDE w:val="0"/>
        <w:autoSpaceDN w:val="0"/>
        <w:adjustRightInd w:val="0"/>
        <w:spacing w:line="240" w:lineRule="auto"/>
        <w:ind w:left="540" w:hanging="180"/>
        <w:rPr>
          <w:rFonts w:ascii="Times New Roman" w:eastAsia="Times New Roman" w:hAnsi="Times New Roman" w:cs="Times New Roman"/>
        </w:rPr>
      </w:pPr>
      <w:r w:rsidRPr="00870EFC">
        <w:rPr>
          <w:rFonts w:ascii="Times New Roman" w:eastAsia="Times New Roman" w:hAnsi="Times New Roman" w:cs="Times New Roman"/>
        </w:rPr>
        <w:t>Creșterea poluării solului din cauza deșeurilor din lucrările de execuție generate pe amplasament;</w:t>
      </w:r>
    </w:p>
    <w:p w:rsidR="00785EFE" w:rsidRPr="00870EFC" w:rsidRDefault="00785EFE" w:rsidP="00785EFE">
      <w:pPr>
        <w:numPr>
          <w:ilvl w:val="0"/>
          <w:numId w:val="42"/>
        </w:numPr>
        <w:autoSpaceDE w:val="0"/>
        <w:autoSpaceDN w:val="0"/>
        <w:adjustRightInd w:val="0"/>
        <w:spacing w:line="240" w:lineRule="auto"/>
        <w:ind w:left="540" w:hanging="180"/>
        <w:rPr>
          <w:rFonts w:ascii="Times New Roman" w:eastAsia="Times New Roman" w:hAnsi="Times New Roman" w:cs="Times New Roman"/>
        </w:rPr>
      </w:pPr>
      <w:r w:rsidRPr="00870EFC">
        <w:rPr>
          <w:rFonts w:ascii="Times New Roman" w:eastAsia="Times New Roman" w:hAnsi="Times New Roman" w:cs="Times New Roman"/>
        </w:rPr>
        <w:t>Generarea de praf, zgomot și vibrații din cauza deplasării vehiculelor și utilajelor pentru construcții;</w:t>
      </w:r>
    </w:p>
    <w:p w:rsidR="00785EFE" w:rsidRPr="00870EFC" w:rsidRDefault="00785EFE" w:rsidP="00785EFE">
      <w:pPr>
        <w:numPr>
          <w:ilvl w:val="0"/>
          <w:numId w:val="42"/>
        </w:numPr>
        <w:autoSpaceDE w:val="0"/>
        <w:autoSpaceDN w:val="0"/>
        <w:adjustRightInd w:val="0"/>
        <w:spacing w:line="240" w:lineRule="auto"/>
        <w:ind w:left="540" w:hanging="180"/>
        <w:rPr>
          <w:rFonts w:ascii="Times New Roman" w:eastAsia="Times New Roman" w:hAnsi="Times New Roman" w:cs="Times New Roman"/>
        </w:rPr>
      </w:pPr>
      <w:r w:rsidRPr="00870EFC">
        <w:rPr>
          <w:rFonts w:ascii="Times New Roman" w:eastAsia="Times New Roman" w:hAnsi="Times New Roman" w:cs="Times New Roman"/>
        </w:rPr>
        <w:t>Riscuri de poluare a apelor, solului și subsolului  cauzate de eliminarea necorespunzătoare a deșeurilor din lucrările de construire, a materialelor periculoase, azbest, materiale care conțin azbest, sau a unor scurgeri accidentale operaționale minore de combustibil și lubrifianți din mașinile de construcții;</w:t>
      </w:r>
    </w:p>
    <w:p w:rsidR="00785EFE" w:rsidRPr="00870EFC" w:rsidRDefault="00785EFE" w:rsidP="00785EFE">
      <w:pPr>
        <w:numPr>
          <w:ilvl w:val="0"/>
          <w:numId w:val="42"/>
        </w:numPr>
        <w:autoSpaceDE w:val="0"/>
        <w:autoSpaceDN w:val="0"/>
        <w:adjustRightInd w:val="0"/>
        <w:spacing w:line="240" w:lineRule="auto"/>
        <w:ind w:left="540" w:hanging="180"/>
        <w:rPr>
          <w:rFonts w:ascii="Times New Roman" w:eastAsia="Times New Roman" w:hAnsi="Times New Roman" w:cs="Times New Roman"/>
        </w:rPr>
      </w:pPr>
      <w:r w:rsidRPr="00870EFC">
        <w:rPr>
          <w:rFonts w:ascii="Times New Roman" w:eastAsia="Times New Roman" w:hAnsi="Times New Roman" w:cs="Times New Roman"/>
        </w:rPr>
        <w:t>Creșterea traficului în timpul lucrărilor de execuție, ceea ce duce la amplificarea fondului de zgomot (poluarea fonică) și poate afecta comunitatea;</w:t>
      </w:r>
    </w:p>
    <w:p w:rsidR="00785EFE" w:rsidRPr="00870EFC" w:rsidRDefault="00785EFE" w:rsidP="00785EFE">
      <w:pPr>
        <w:numPr>
          <w:ilvl w:val="0"/>
          <w:numId w:val="42"/>
        </w:numPr>
        <w:autoSpaceDE w:val="0"/>
        <w:autoSpaceDN w:val="0"/>
        <w:adjustRightInd w:val="0"/>
        <w:spacing w:line="240" w:lineRule="auto"/>
        <w:ind w:left="540" w:hanging="180"/>
        <w:rPr>
          <w:rFonts w:ascii="Times New Roman" w:eastAsia="Times New Roman" w:hAnsi="Times New Roman" w:cs="Times New Roman"/>
        </w:rPr>
      </w:pPr>
      <w:r w:rsidRPr="00870EFC">
        <w:rPr>
          <w:rFonts w:ascii="Times New Roman" w:eastAsia="Times New Roman" w:hAnsi="Times New Roman" w:cs="Times New Roman"/>
        </w:rPr>
        <w:t>Impactul asupra sănătății și securității muncitorilor în timpul lucrărilor de execuție în cazul nerespectării normelor legale în vigoare privind sănătatea și securitatea în muncă.</w:t>
      </w:r>
    </w:p>
    <w:p w:rsidR="00785EFE" w:rsidRPr="00870EFC" w:rsidRDefault="00785EFE" w:rsidP="00785EFE">
      <w:pPr>
        <w:numPr>
          <w:ilvl w:val="0"/>
          <w:numId w:val="42"/>
        </w:numPr>
        <w:autoSpaceDE w:val="0"/>
        <w:autoSpaceDN w:val="0"/>
        <w:adjustRightInd w:val="0"/>
        <w:spacing w:line="240" w:lineRule="auto"/>
        <w:ind w:left="540" w:hanging="180"/>
        <w:rPr>
          <w:rFonts w:ascii="Times New Roman" w:eastAsia="Times New Roman" w:hAnsi="Times New Roman" w:cs="Times New Roman"/>
        </w:rPr>
      </w:pPr>
      <w:r w:rsidRPr="00870EFC">
        <w:rPr>
          <w:rFonts w:ascii="Times New Roman" w:eastAsia="Times New Roman" w:hAnsi="Times New Roman" w:cs="Times New Roman"/>
        </w:rPr>
        <w:t>Refacerea necorespunzătoare a amplasamentului după terminarea lucrărilor cu posibil impact asupra ecosistemului terestru și patrimoniului administrat;</w:t>
      </w:r>
    </w:p>
    <w:p w:rsidR="00785EFE" w:rsidRPr="00870EFC" w:rsidRDefault="00785EFE" w:rsidP="00785EFE">
      <w:pPr>
        <w:numPr>
          <w:ilvl w:val="0"/>
          <w:numId w:val="42"/>
        </w:numPr>
        <w:autoSpaceDE w:val="0"/>
        <w:autoSpaceDN w:val="0"/>
        <w:adjustRightInd w:val="0"/>
        <w:spacing w:line="240" w:lineRule="auto"/>
        <w:ind w:left="540" w:hanging="180"/>
        <w:rPr>
          <w:rFonts w:ascii="Times New Roman" w:eastAsia="Times New Roman" w:hAnsi="Times New Roman" w:cs="Times New Roman"/>
        </w:rPr>
      </w:pPr>
      <w:r w:rsidRPr="00870EFC">
        <w:rPr>
          <w:rFonts w:ascii="Times New Roman" w:eastAsia="Times New Roman" w:hAnsi="Times New Roman" w:cs="Times New Roman"/>
        </w:rPr>
        <w:t>Tăierea vegetației locale ca urmare a lucrărilor de execuție.</w:t>
      </w:r>
    </w:p>
    <w:p w:rsidR="00785EFE" w:rsidRPr="00870EFC" w:rsidRDefault="00785EFE" w:rsidP="00785EFE">
      <w:pPr>
        <w:autoSpaceDE w:val="0"/>
        <w:autoSpaceDN w:val="0"/>
        <w:adjustRightInd w:val="0"/>
        <w:spacing w:line="240" w:lineRule="auto"/>
        <w:rPr>
          <w:rFonts w:ascii="Times New Roman" w:eastAsia="Times New Roman" w:hAnsi="Times New Roman" w:cs="Times New Roman"/>
        </w:rPr>
      </w:pPr>
      <w:r w:rsidRPr="00870EFC">
        <w:rPr>
          <w:rFonts w:ascii="Times New Roman" w:eastAsia="Times New Roman" w:hAnsi="Times New Roman" w:cs="Times New Roman"/>
        </w:rPr>
        <w:t>Toate aceste potențiale efecte asupra mediului sunt ușor de identificat, la scară mică și pot fi prevenite în mod eficient, diminuate sau atenuate.</w:t>
      </w:r>
    </w:p>
    <w:p w:rsidR="00785EFE" w:rsidRPr="00870EFC" w:rsidRDefault="00785EFE" w:rsidP="00785EFE">
      <w:pPr>
        <w:autoSpaceDE w:val="0"/>
        <w:autoSpaceDN w:val="0"/>
        <w:adjustRightInd w:val="0"/>
        <w:spacing w:line="240" w:lineRule="auto"/>
        <w:rPr>
          <w:rFonts w:ascii="Times New Roman" w:eastAsia="Times New Roman" w:hAnsi="Times New Roman" w:cs="Times New Roman"/>
        </w:rPr>
      </w:pPr>
    </w:p>
    <w:p w:rsidR="00ED1D32" w:rsidRPr="00870EFC" w:rsidRDefault="00ED1D32" w:rsidP="00B91295">
      <w:pPr>
        <w:autoSpaceDE w:val="0"/>
        <w:autoSpaceDN w:val="0"/>
        <w:adjustRightInd w:val="0"/>
        <w:spacing w:line="288" w:lineRule="auto"/>
        <w:ind w:firstLine="284"/>
        <w:rPr>
          <w:rFonts w:ascii="Times New Roman" w:hAnsi="Times New Roman" w:cs="Times New Roman"/>
          <w:b/>
          <w:bCs/>
        </w:rPr>
      </w:pPr>
      <w:r w:rsidRPr="00870EFC">
        <w:rPr>
          <w:rFonts w:ascii="Times New Roman" w:hAnsi="Times New Roman" w:cs="Times New Roman"/>
          <w:b/>
          <w:bCs/>
        </w:rPr>
        <w:lastRenderedPageBreak/>
        <w:t>7. Justificarea necesităţii elaborării, după caz, a:</w:t>
      </w:r>
    </w:p>
    <w:p w:rsidR="001A0495" w:rsidRPr="00870EFC" w:rsidRDefault="00ED1D32" w:rsidP="00851039">
      <w:pPr>
        <w:numPr>
          <w:ilvl w:val="0"/>
          <w:numId w:val="25"/>
        </w:numPr>
        <w:tabs>
          <w:tab w:val="clear" w:pos="720"/>
          <w:tab w:val="num" w:pos="0"/>
        </w:tabs>
        <w:autoSpaceDE w:val="0"/>
        <w:autoSpaceDN w:val="0"/>
        <w:adjustRightInd w:val="0"/>
        <w:spacing w:line="240" w:lineRule="auto"/>
        <w:ind w:left="0" w:firstLine="709"/>
        <w:rPr>
          <w:rFonts w:ascii="Times New Roman" w:hAnsi="Times New Roman" w:cs="Times New Roman"/>
          <w:b/>
          <w:bCs/>
        </w:rPr>
      </w:pPr>
      <w:r w:rsidRPr="00870EFC">
        <w:rPr>
          <w:rFonts w:ascii="Times New Roman" w:hAnsi="Times New Roman" w:cs="Times New Roman"/>
          <w:b/>
          <w:bCs/>
        </w:rPr>
        <w:t>studiului de prefezabilitate, în cazul obiectivelor / proiectelor majore de investiţi</w:t>
      </w:r>
      <w:r w:rsidRPr="00870EFC">
        <w:rPr>
          <w:rFonts w:ascii="Times New Roman" w:hAnsi="Times New Roman" w:cs="Times New Roman"/>
        </w:rPr>
        <w:t xml:space="preserve">i </w:t>
      </w:r>
    </w:p>
    <w:p w:rsidR="00ED1D32" w:rsidRPr="00870EFC" w:rsidRDefault="00ED1D32" w:rsidP="00851039">
      <w:pPr>
        <w:autoSpaceDE w:val="0"/>
        <w:autoSpaceDN w:val="0"/>
        <w:adjustRightInd w:val="0"/>
        <w:spacing w:line="240" w:lineRule="auto"/>
        <w:ind w:left="709" w:firstLine="0"/>
        <w:rPr>
          <w:rFonts w:ascii="Times New Roman" w:hAnsi="Times New Roman" w:cs="Times New Roman"/>
          <w:b/>
          <w:bCs/>
        </w:rPr>
      </w:pPr>
      <w:r w:rsidRPr="00870EFC">
        <w:rPr>
          <w:rFonts w:ascii="Times New Roman" w:hAnsi="Times New Roman" w:cs="Times New Roman"/>
          <w:i/>
          <w:iCs/>
        </w:rPr>
        <w:t>– nu este cazul;</w:t>
      </w:r>
    </w:p>
    <w:p w:rsidR="00ED1D32" w:rsidRPr="00870EFC" w:rsidRDefault="00ED1D32" w:rsidP="00851039">
      <w:pPr>
        <w:numPr>
          <w:ilvl w:val="0"/>
          <w:numId w:val="25"/>
        </w:numPr>
        <w:tabs>
          <w:tab w:val="clear" w:pos="720"/>
          <w:tab w:val="num" w:pos="0"/>
        </w:tabs>
        <w:autoSpaceDE w:val="0"/>
        <w:autoSpaceDN w:val="0"/>
        <w:adjustRightInd w:val="0"/>
        <w:spacing w:line="240" w:lineRule="auto"/>
        <w:ind w:left="0" w:firstLine="709"/>
        <w:rPr>
          <w:rFonts w:ascii="Times New Roman" w:hAnsi="Times New Roman" w:cs="Times New Roman"/>
          <w:b/>
          <w:bCs/>
        </w:rPr>
      </w:pPr>
      <w:r w:rsidRPr="00870EFC">
        <w:rPr>
          <w:rFonts w:ascii="Times New Roman" w:hAnsi="Times New Roman" w:cs="Times New Roman"/>
          <w:b/>
          <w:bCs/>
        </w:rPr>
        <w:t>expertizei tehnice şi, după caz, a auditului energetic ori a altor studii de specialitate, audituri sau analize relevante, inclusiv analiza diagnostic, în cazul intervenţiilor la construcţii existente</w:t>
      </w:r>
      <w:r w:rsidRPr="00870EFC">
        <w:rPr>
          <w:rFonts w:ascii="Times New Roman" w:hAnsi="Times New Roman" w:cs="Times New Roman"/>
        </w:rPr>
        <w:t>:</w:t>
      </w:r>
    </w:p>
    <w:p w:rsidR="001A0495" w:rsidRPr="00870EFC" w:rsidRDefault="00ED1D32" w:rsidP="00851039">
      <w:pPr>
        <w:pStyle w:val="NoSpacing"/>
        <w:ind w:firstLine="709"/>
        <w:rPr>
          <w:rFonts w:ascii="Times New Roman" w:hAnsi="Times New Roman" w:cs="Times New Roman"/>
          <w:sz w:val="24"/>
          <w:szCs w:val="24"/>
        </w:rPr>
      </w:pPr>
      <w:r w:rsidRPr="00870EFC">
        <w:rPr>
          <w:rFonts w:ascii="Times New Roman" w:hAnsi="Times New Roman" w:cs="Times New Roman"/>
          <w:i/>
          <w:iCs/>
          <w:sz w:val="24"/>
          <w:szCs w:val="24"/>
        </w:rPr>
        <w:t xml:space="preserve">- </w:t>
      </w:r>
      <w:r w:rsidRPr="00870EFC">
        <w:rPr>
          <w:rFonts w:ascii="Times New Roman" w:hAnsi="Times New Roman" w:cs="Times New Roman"/>
          <w:b/>
          <w:bCs/>
          <w:sz w:val="24"/>
          <w:szCs w:val="24"/>
        </w:rPr>
        <w:t>unui studiu de fundamentare a valorii resursei culturale referitoare la restricţiile şi permisivităţile asociate cu obiectivul de investiţii, în cazul intervenţiilor pe monumente istorice sau în zone protejate</w:t>
      </w:r>
      <w:r w:rsidRPr="00870EFC">
        <w:rPr>
          <w:rFonts w:ascii="Times New Roman" w:hAnsi="Times New Roman" w:cs="Times New Roman"/>
          <w:sz w:val="24"/>
          <w:szCs w:val="24"/>
        </w:rPr>
        <w:t xml:space="preserve"> </w:t>
      </w:r>
    </w:p>
    <w:p w:rsidR="00ED1D32" w:rsidRDefault="00ED1D32" w:rsidP="00851039">
      <w:pPr>
        <w:pStyle w:val="NoSpacing"/>
        <w:ind w:firstLine="709"/>
        <w:rPr>
          <w:rFonts w:ascii="Times New Roman" w:hAnsi="Times New Roman" w:cs="Times New Roman"/>
          <w:i/>
          <w:iCs/>
          <w:sz w:val="24"/>
          <w:szCs w:val="24"/>
        </w:rPr>
      </w:pPr>
      <w:r w:rsidRPr="00870EFC">
        <w:rPr>
          <w:rFonts w:ascii="Times New Roman" w:hAnsi="Times New Roman" w:cs="Times New Roman"/>
          <w:sz w:val="24"/>
          <w:szCs w:val="24"/>
        </w:rPr>
        <w:t xml:space="preserve">– </w:t>
      </w:r>
      <w:r w:rsidRPr="00870EFC">
        <w:rPr>
          <w:rFonts w:ascii="Times New Roman" w:hAnsi="Times New Roman" w:cs="Times New Roman"/>
          <w:i/>
          <w:iCs/>
          <w:sz w:val="24"/>
          <w:szCs w:val="24"/>
        </w:rPr>
        <w:t>nu este cazul.</w:t>
      </w:r>
    </w:p>
    <w:p w:rsidR="00BB6F81" w:rsidRDefault="00BB6F81" w:rsidP="00851039">
      <w:pPr>
        <w:pStyle w:val="NoSpacing"/>
        <w:ind w:firstLine="709"/>
        <w:rPr>
          <w:rFonts w:ascii="Times New Roman" w:hAnsi="Times New Roman" w:cs="Times New Roman"/>
          <w:i/>
          <w:iCs/>
          <w:sz w:val="24"/>
          <w:szCs w:val="24"/>
        </w:rPr>
      </w:pPr>
    </w:p>
    <w:p w:rsidR="00BB6F81" w:rsidRDefault="00BB6F81" w:rsidP="00851039">
      <w:pPr>
        <w:pStyle w:val="NoSpacing"/>
        <w:ind w:firstLine="709"/>
        <w:rPr>
          <w:rFonts w:ascii="Times New Roman" w:hAnsi="Times New Roman" w:cs="Times New Roman"/>
          <w:i/>
          <w:iCs/>
          <w:sz w:val="24"/>
          <w:szCs w:val="24"/>
        </w:rPr>
      </w:pPr>
    </w:p>
    <w:p w:rsidR="00BA2123" w:rsidRDefault="00BA2123" w:rsidP="00851039">
      <w:pPr>
        <w:pStyle w:val="NoSpacing"/>
        <w:ind w:firstLine="709"/>
        <w:rPr>
          <w:rFonts w:ascii="Times New Roman" w:hAnsi="Times New Roman" w:cs="Times New Roman"/>
          <w:i/>
          <w:iCs/>
          <w:sz w:val="24"/>
          <w:szCs w:val="24"/>
        </w:rPr>
      </w:pPr>
    </w:p>
    <w:p w:rsidR="00BA2123" w:rsidRDefault="00BA2123" w:rsidP="00851039">
      <w:pPr>
        <w:pStyle w:val="NoSpacing"/>
        <w:ind w:firstLine="709"/>
        <w:rPr>
          <w:rFonts w:ascii="Times New Roman" w:hAnsi="Times New Roman" w:cs="Times New Roman"/>
          <w:i/>
          <w:iCs/>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9"/>
        <w:gridCol w:w="2937"/>
        <w:gridCol w:w="3510"/>
      </w:tblGrid>
      <w:tr w:rsidR="00870EFC" w:rsidRPr="00BA2123" w:rsidTr="00AA05A2">
        <w:trPr>
          <w:jc w:val="center"/>
        </w:trPr>
        <w:tc>
          <w:tcPr>
            <w:tcW w:w="3379" w:type="dxa"/>
            <w:vAlign w:val="center"/>
          </w:tcPr>
          <w:p w:rsidR="00870EFC" w:rsidRPr="00AA05A2" w:rsidRDefault="00851039" w:rsidP="00851039">
            <w:pPr>
              <w:pStyle w:val="NoSpacing"/>
              <w:spacing w:line="288" w:lineRule="auto"/>
              <w:jc w:val="center"/>
              <w:rPr>
                <w:rFonts w:ascii="Times New Roman" w:hAnsi="Times New Roman" w:cs="Times New Roman"/>
                <w:bCs/>
                <w:sz w:val="24"/>
                <w:szCs w:val="24"/>
              </w:rPr>
            </w:pPr>
            <w:r w:rsidRPr="00AA05A2">
              <w:rPr>
                <w:rFonts w:ascii="Times New Roman" w:hAnsi="Times New Roman" w:cs="Times New Roman"/>
                <w:sz w:val="24"/>
                <w:szCs w:val="24"/>
              </w:rPr>
              <w:t>ŞEF SERVICIU LOGISTIC</w:t>
            </w:r>
          </w:p>
        </w:tc>
        <w:tc>
          <w:tcPr>
            <w:tcW w:w="2937" w:type="dxa"/>
            <w:vAlign w:val="center"/>
          </w:tcPr>
          <w:p w:rsidR="00870EFC" w:rsidRPr="00AA05A2" w:rsidRDefault="00851039" w:rsidP="00851039">
            <w:pPr>
              <w:pStyle w:val="NoSpacing"/>
              <w:spacing w:line="288" w:lineRule="auto"/>
              <w:jc w:val="center"/>
              <w:rPr>
                <w:rFonts w:ascii="Times New Roman" w:hAnsi="Times New Roman" w:cs="Times New Roman"/>
                <w:bCs/>
                <w:sz w:val="24"/>
                <w:szCs w:val="24"/>
              </w:rPr>
            </w:pPr>
            <w:r w:rsidRPr="00AA05A2">
              <w:rPr>
                <w:rFonts w:ascii="Times New Roman" w:hAnsi="Times New Roman" w:cs="Times New Roman"/>
                <w:bCs/>
                <w:sz w:val="24"/>
                <w:szCs w:val="24"/>
              </w:rPr>
              <w:t>ȘEF SERVICIU C.T.I.</w:t>
            </w:r>
          </w:p>
        </w:tc>
        <w:tc>
          <w:tcPr>
            <w:tcW w:w="3510" w:type="dxa"/>
            <w:vAlign w:val="center"/>
          </w:tcPr>
          <w:p w:rsidR="00870EFC" w:rsidRPr="00AA05A2" w:rsidRDefault="00851039" w:rsidP="00AA05A2">
            <w:pPr>
              <w:pStyle w:val="NoSpacing"/>
              <w:spacing w:line="288" w:lineRule="auto"/>
              <w:jc w:val="center"/>
              <w:rPr>
                <w:rFonts w:ascii="Times New Roman" w:hAnsi="Times New Roman" w:cs="Times New Roman"/>
                <w:bCs/>
                <w:sz w:val="24"/>
                <w:szCs w:val="24"/>
              </w:rPr>
            </w:pPr>
            <w:r w:rsidRPr="00AA05A2">
              <w:rPr>
                <w:rFonts w:ascii="Times New Roman" w:hAnsi="Times New Roman" w:cs="Times New Roman"/>
                <w:bCs/>
                <w:sz w:val="24"/>
                <w:szCs w:val="24"/>
              </w:rPr>
              <w:t>Ș</w:t>
            </w:r>
            <w:r w:rsidR="00AA05A2">
              <w:rPr>
                <w:rFonts w:ascii="Times New Roman" w:hAnsi="Times New Roman" w:cs="Times New Roman"/>
                <w:bCs/>
                <w:sz w:val="24"/>
                <w:szCs w:val="24"/>
              </w:rPr>
              <w:t xml:space="preserve">EF CENTRU </w:t>
            </w:r>
            <w:r w:rsidRPr="00AA05A2">
              <w:rPr>
                <w:rFonts w:ascii="Times New Roman" w:hAnsi="Times New Roman" w:cs="Times New Roman"/>
                <w:bCs/>
                <w:sz w:val="24"/>
                <w:szCs w:val="24"/>
              </w:rPr>
              <w:t>O</w:t>
            </w:r>
            <w:r w:rsidR="00AA05A2">
              <w:rPr>
                <w:rFonts w:ascii="Times New Roman" w:hAnsi="Times New Roman" w:cs="Times New Roman"/>
                <w:bCs/>
                <w:sz w:val="24"/>
                <w:szCs w:val="24"/>
              </w:rPr>
              <w:t>PERAȚIONAL</w:t>
            </w:r>
          </w:p>
        </w:tc>
      </w:tr>
      <w:tr w:rsidR="00870EFC" w:rsidRPr="00AA05A2" w:rsidTr="00AA05A2">
        <w:trPr>
          <w:jc w:val="center"/>
        </w:trPr>
        <w:tc>
          <w:tcPr>
            <w:tcW w:w="3379" w:type="dxa"/>
            <w:vAlign w:val="center"/>
          </w:tcPr>
          <w:p w:rsidR="00870EFC" w:rsidRPr="00AA05A2" w:rsidRDefault="00851039" w:rsidP="00851039">
            <w:pPr>
              <w:pStyle w:val="NoSpacing"/>
              <w:spacing w:line="288" w:lineRule="auto"/>
              <w:rPr>
                <w:rFonts w:ascii="Times New Roman" w:hAnsi="Times New Roman" w:cs="Times New Roman"/>
                <w:bCs/>
                <w:sz w:val="24"/>
                <w:szCs w:val="24"/>
              </w:rPr>
            </w:pPr>
            <w:r w:rsidRPr="00AA05A2">
              <w:rPr>
                <w:rFonts w:ascii="Times New Roman" w:hAnsi="Times New Roman" w:cs="Times New Roman"/>
                <w:sz w:val="24"/>
                <w:szCs w:val="24"/>
              </w:rPr>
              <w:t>Maior</w:t>
            </w:r>
          </w:p>
        </w:tc>
        <w:tc>
          <w:tcPr>
            <w:tcW w:w="2937" w:type="dxa"/>
            <w:vAlign w:val="center"/>
          </w:tcPr>
          <w:p w:rsidR="00870EFC" w:rsidRPr="00AA05A2" w:rsidRDefault="00851039" w:rsidP="00851039">
            <w:pPr>
              <w:pStyle w:val="NoSpacing"/>
              <w:spacing w:line="288" w:lineRule="auto"/>
              <w:rPr>
                <w:rFonts w:ascii="Times New Roman" w:hAnsi="Times New Roman" w:cs="Times New Roman"/>
                <w:bCs/>
                <w:sz w:val="24"/>
                <w:szCs w:val="24"/>
              </w:rPr>
            </w:pPr>
            <w:r w:rsidRPr="00AA05A2">
              <w:rPr>
                <w:rFonts w:ascii="Times New Roman" w:hAnsi="Times New Roman" w:cs="Times New Roman"/>
                <w:bCs/>
                <w:sz w:val="24"/>
                <w:szCs w:val="24"/>
              </w:rPr>
              <w:t>Maior</w:t>
            </w:r>
          </w:p>
        </w:tc>
        <w:tc>
          <w:tcPr>
            <w:tcW w:w="3510" w:type="dxa"/>
            <w:vAlign w:val="center"/>
          </w:tcPr>
          <w:p w:rsidR="00870EFC" w:rsidRPr="00AA05A2" w:rsidRDefault="00851039" w:rsidP="00851039">
            <w:pPr>
              <w:pStyle w:val="NoSpacing"/>
              <w:spacing w:line="288" w:lineRule="auto"/>
              <w:rPr>
                <w:rFonts w:ascii="Times New Roman" w:hAnsi="Times New Roman" w:cs="Times New Roman"/>
                <w:bCs/>
                <w:sz w:val="24"/>
                <w:szCs w:val="24"/>
              </w:rPr>
            </w:pPr>
            <w:r w:rsidRPr="00AA05A2">
              <w:rPr>
                <w:rFonts w:ascii="Times New Roman" w:hAnsi="Times New Roman" w:cs="Times New Roman"/>
                <w:bCs/>
                <w:sz w:val="24"/>
                <w:szCs w:val="24"/>
              </w:rPr>
              <w:t>Căpitan</w:t>
            </w:r>
          </w:p>
        </w:tc>
      </w:tr>
      <w:tr w:rsidR="00870EFC" w:rsidRPr="00AA05A2" w:rsidTr="00AA05A2">
        <w:trPr>
          <w:jc w:val="center"/>
        </w:trPr>
        <w:tc>
          <w:tcPr>
            <w:tcW w:w="3379" w:type="dxa"/>
            <w:vAlign w:val="center"/>
          </w:tcPr>
          <w:p w:rsidR="00870EFC" w:rsidRPr="00AA05A2" w:rsidRDefault="00851039" w:rsidP="00851039">
            <w:pPr>
              <w:pStyle w:val="NoSpacing"/>
              <w:spacing w:line="288" w:lineRule="auto"/>
              <w:jc w:val="center"/>
              <w:rPr>
                <w:rFonts w:ascii="Times New Roman" w:hAnsi="Times New Roman" w:cs="Times New Roman"/>
                <w:bCs/>
                <w:sz w:val="24"/>
                <w:szCs w:val="24"/>
              </w:rPr>
            </w:pPr>
            <w:r w:rsidRPr="00AA05A2">
              <w:rPr>
                <w:rFonts w:ascii="Times New Roman" w:hAnsi="Times New Roman" w:cs="Times New Roman"/>
                <w:sz w:val="24"/>
                <w:szCs w:val="24"/>
              </w:rPr>
              <w:t>Marian  NICULAE</w:t>
            </w:r>
          </w:p>
        </w:tc>
        <w:tc>
          <w:tcPr>
            <w:tcW w:w="2937" w:type="dxa"/>
            <w:vAlign w:val="center"/>
          </w:tcPr>
          <w:p w:rsidR="00870EFC" w:rsidRPr="00AA05A2" w:rsidRDefault="00851039" w:rsidP="00851039">
            <w:pPr>
              <w:pStyle w:val="NoSpacing"/>
              <w:spacing w:line="288" w:lineRule="auto"/>
              <w:jc w:val="center"/>
              <w:rPr>
                <w:rFonts w:ascii="Times New Roman" w:hAnsi="Times New Roman" w:cs="Times New Roman"/>
                <w:bCs/>
                <w:sz w:val="24"/>
                <w:szCs w:val="24"/>
              </w:rPr>
            </w:pPr>
            <w:r w:rsidRPr="00AA05A2">
              <w:rPr>
                <w:rFonts w:ascii="Times New Roman" w:hAnsi="Times New Roman" w:cs="Times New Roman"/>
                <w:bCs/>
                <w:sz w:val="24"/>
                <w:szCs w:val="24"/>
              </w:rPr>
              <w:t>Claudiu Ștefănel SOARE</w:t>
            </w:r>
          </w:p>
        </w:tc>
        <w:tc>
          <w:tcPr>
            <w:tcW w:w="3510" w:type="dxa"/>
            <w:vAlign w:val="center"/>
          </w:tcPr>
          <w:p w:rsidR="00870EFC" w:rsidRPr="00AA05A2" w:rsidRDefault="00851039" w:rsidP="00851039">
            <w:pPr>
              <w:pStyle w:val="NoSpacing"/>
              <w:spacing w:line="288" w:lineRule="auto"/>
              <w:jc w:val="center"/>
              <w:rPr>
                <w:rFonts w:ascii="Times New Roman" w:hAnsi="Times New Roman" w:cs="Times New Roman"/>
                <w:bCs/>
                <w:sz w:val="24"/>
                <w:szCs w:val="24"/>
              </w:rPr>
            </w:pPr>
            <w:r w:rsidRPr="00AA05A2">
              <w:rPr>
                <w:rFonts w:ascii="Times New Roman" w:hAnsi="Times New Roman" w:cs="Times New Roman"/>
                <w:bCs/>
                <w:sz w:val="24"/>
                <w:szCs w:val="24"/>
              </w:rPr>
              <w:t>Bogdan Ștefan CIOACĂ</w:t>
            </w:r>
          </w:p>
        </w:tc>
      </w:tr>
    </w:tbl>
    <w:p w:rsidR="00870EFC" w:rsidRDefault="00870EFC" w:rsidP="00851039">
      <w:pPr>
        <w:pStyle w:val="NoSpacing"/>
        <w:spacing w:line="288" w:lineRule="auto"/>
        <w:ind w:firstLine="709"/>
        <w:rPr>
          <w:rFonts w:ascii="Times New Roman" w:hAnsi="Times New Roman" w:cs="Times New Roman"/>
          <w:b/>
          <w:bCs/>
          <w:sz w:val="24"/>
          <w:szCs w:val="24"/>
        </w:rPr>
      </w:pPr>
    </w:p>
    <w:sectPr w:rsidR="00870EFC" w:rsidSect="00AA05A2">
      <w:footerReference w:type="default" r:id="rId8"/>
      <w:pgSz w:w="11907" w:h="16840" w:code="9"/>
      <w:pgMar w:top="567" w:right="567" w:bottom="567" w:left="1418" w:header="720" w:footer="27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2BC" w:rsidRDefault="002F02BC" w:rsidP="007D4846">
      <w:pPr>
        <w:spacing w:line="240" w:lineRule="auto"/>
      </w:pPr>
      <w:r>
        <w:separator/>
      </w:r>
    </w:p>
  </w:endnote>
  <w:endnote w:type="continuationSeparator" w:id="0">
    <w:p w:rsidR="002F02BC" w:rsidRDefault="002F02BC" w:rsidP="007D48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495" w:rsidRPr="00A36FE9" w:rsidRDefault="00ED1D32" w:rsidP="00A36FE9">
    <w:pPr>
      <w:jc w:val="right"/>
      <w:rPr>
        <w:rFonts w:ascii="Times New Roman" w:hAnsi="Times New Roman" w:cs="Times New Roman"/>
        <w:sz w:val="16"/>
        <w:szCs w:val="16"/>
      </w:rPr>
    </w:pPr>
    <w:r>
      <w:rPr>
        <w:rFonts w:ascii="Times New Roman" w:hAnsi="Times New Roman" w:cs="Times New Roman"/>
        <w:sz w:val="16"/>
        <w:szCs w:val="16"/>
      </w:rPr>
      <w:t xml:space="preserve">NESECRET </w:t>
    </w:r>
  </w:p>
  <w:p w:rsidR="001A0495" w:rsidRPr="00D46DBB" w:rsidRDefault="001A0495" w:rsidP="001A0495">
    <w:pPr>
      <w:tabs>
        <w:tab w:val="left" w:pos="1740"/>
      </w:tabs>
      <w:ind w:left="-180" w:hanging="180"/>
      <w:jc w:val="center"/>
      <w:rPr>
        <w:i/>
        <w:sz w:val="16"/>
        <w:szCs w:val="16"/>
      </w:rPr>
    </w:pPr>
    <w:r w:rsidRPr="00D46DBB">
      <w:rPr>
        <w:i/>
        <w:sz w:val="16"/>
        <w:szCs w:val="16"/>
      </w:rPr>
      <w:t xml:space="preserve">        Alexandria, strada Carpați, nr.7, județul Teleorman</w:t>
    </w:r>
  </w:p>
  <w:p w:rsidR="00ED1D32" w:rsidRPr="001A0495" w:rsidRDefault="001A0495" w:rsidP="001A0495">
    <w:pPr>
      <w:tabs>
        <w:tab w:val="left" w:pos="3990"/>
      </w:tabs>
      <w:jc w:val="center"/>
      <w:rPr>
        <w:b/>
        <w:sz w:val="22"/>
        <w:szCs w:val="22"/>
      </w:rPr>
    </w:pPr>
    <w:r w:rsidRPr="00D46DBB">
      <w:rPr>
        <w:i/>
        <w:sz w:val="16"/>
        <w:szCs w:val="16"/>
      </w:rPr>
      <w:t xml:space="preserve">Telefon: 0247.311113, Fax: 0247.313143, e-mail: </w:t>
    </w:r>
    <w:hyperlink r:id="rId1" w:history="1">
      <w:r w:rsidRPr="00D46DBB">
        <w:rPr>
          <w:rStyle w:val="Hyperlink"/>
          <w:i/>
          <w:sz w:val="16"/>
          <w:szCs w:val="16"/>
        </w:rPr>
        <w:t>isuteleorman@isuteleorman.ro</w:t>
      </w:r>
    </w:hyperlink>
  </w:p>
  <w:p w:rsidR="00ED1D32" w:rsidRPr="007D6048" w:rsidRDefault="00ED1D32" w:rsidP="007D6048">
    <w:pPr>
      <w:pStyle w:val="Footer"/>
      <w:jc w:val="center"/>
      <w:rPr>
        <w:rFonts w:ascii="Times New Roman" w:hAnsi="Times New Roman" w:cs="Times New Roman"/>
        <w:sz w:val="16"/>
        <w:szCs w:val="16"/>
      </w:rPr>
    </w:pPr>
    <w:r>
      <w:rPr>
        <w:rFonts w:ascii="Times New Roman" w:hAnsi="Times New Roman" w:cs="Times New Roman"/>
        <w:sz w:val="16"/>
        <w:szCs w:val="16"/>
      </w:rPr>
      <w:t xml:space="preserve">Pagina </w:t>
    </w:r>
    <w:r w:rsidR="008068D8">
      <w:rPr>
        <w:rFonts w:ascii="Times New Roman" w:hAnsi="Times New Roman" w:cs="Times New Roman"/>
        <w:sz w:val="16"/>
        <w:szCs w:val="16"/>
      </w:rPr>
      <w:fldChar w:fldCharType="begin"/>
    </w:r>
    <w:r>
      <w:rPr>
        <w:rFonts w:ascii="Times New Roman" w:hAnsi="Times New Roman" w:cs="Times New Roman"/>
        <w:sz w:val="16"/>
        <w:szCs w:val="16"/>
      </w:rPr>
      <w:instrText xml:space="preserve"> PAGE </w:instrText>
    </w:r>
    <w:r w:rsidR="008068D8">
      <w:rPr>
        <w:rFonts w:ascii="Times New Roman" w:hAnsi="Times New Roman" w:cs="Times New Roman"/>
        <w:sz w:val="16"/>
        <w:szCs w:val="16"/>
      </w:rPr>
      <w:fldChar w:fldCharType="separate"/>
    </w:r>
    <w:r w:rsidR="00834CEF">
      <w:rPr>
        <w:rFonts w:ascii="Times New Roman" w:hAnsi="Times New Roman" w:cs="Times New Roman"/>
        <w:noProof/>
        <w:sz w:val="16"/>
        <w:szCs w:val="16"/>
      </w:rPr>
      <w:t>10</w:t>
    </w:r>
    <w:r w:rsidR="008068D8">
      <w:rPr>
        <w:rFonts w:ascii="Times New Roman" w:hAnsi="Times New Roman" w:cs="Times New Roman"/>
        <w:sz w:val="16"/>
        <w:szCs w:val="16"/>
      </w:rPr>
      <w:fldChar w:fldCharType="end"/>
    </w:r>
    <w:r>
      <w:rPr>
        <w:rFonts w:ascii="Times New Roman" w:hAnsi="Times New Roman" w:cs="Times New Roman"/>
        <w:sz w:val="16"/>
        <w:szCs w:val="16"/>
      </w:rPr>
      <w:t xml:space="preserve"> din </w:t>
    </w:r>
    <w:r w:rsidR="008068D8">
      <w:rPr>
        <w:rFonts w:ascii="Times New Roman" w:hAnsi="Times New Roman" w:cs="Times New Roman"/>
        <w:sz w:val="16"/>
        <w:szCs w:val="16"/>
      </w:rPr>
      <w:fldChar w:fldCharType="begin"/>
    </w:r>
    <w:r>
      <w:rPr>
        <w:rFonts w:ascii="Times New Roman" w:hAnsi="Times New Roman" w:cs="Times New Roman"/>
        <w:sz w:val="16"/>
        <w:szCs w:val="16"/>
      </w:rPr>
      <w:instrText xml:space="preserve"> NUMPAGES  </w:instrText>
    </w:r>
    <w:r w:rsidR="008068D8">
      <w:rPr>
        <w:rFonts w:ascii="Times New Roman" w:hAnsi="Times New Roman" w:cs="Times New Roman"/>
        <w:sz w:val="16"/>
        <w:szCs w:val="16"/>
      </w:rPr>
      <w:fldChar w:fldCharType="separate"/>
    </w:r>
    <w:r w:rsidR="00834CEF">
      <w:rPr>
        <w:rFonts w:ascii="Times New Roman" w:hAnsi="Times New Roman" w:cs="Times New Roman"/>
        <w:noProof/>
        <w:sz w:val="16"/>
        <w:szCs w:val="16"/>
      </w:rPr>
      <w:t>10</w:t>
    </w:r>
    <w:r w:rsidR="008068D8">
      <w:rPr>
        <w:rFonts w:ascii="Times New Roman" w:hAnsi="Times New Roman" w:cs="Times New Roman"/>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2BC" w:rsidRDefault="002F02BC" w:rsidP="007D4846">
      <w:pPr>
        <w:spacing w:line="240" w:lineRule="auto"/>
      </w:pPr>
      <w:r>
        <w:separator/>
      </w:r>
    </w:p>
  </w:footnote>
  <w:footnote w:type="continuationSeparator" w:id="0">
    <w:p w:rsidR="002F02BC" w:rsidRDefault="002F02BC" w:rsidP="007D484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7B05"/>
    <w:multiLevelType w:val="hybridMultilevel"/>
    <w:tmpl w:val="A764533C"/>
    <w:lvl w:ilvl="0" w:tplc="04180015">
      <w:start w:val="1"/>
      <w:numFmt w:val="upperLetter"/>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2F52277"/>
    <w:multiLevelType w:val="hybridMultilevel"/>
    <w:tmpl w:val="1FFC8AEC"/>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2" w15:restartNumberingAfterBreak="0">
    <w:nsid w:val="03CF53AD"/>
    <w:multiLevelType w:val="hybridMultilevel"/>
    <w:tmpl w:val="52168F0E"/>
    <w:lvl w:ilvl="0" w:tplc="B1EE8D04">
      <w:start w:val="1"/>
      <w:numFmt w:val="bullet"/>
      <w:lvlText w:val="-"/>
      <w:lvlJc w:val="left"/>
      <w:pPr>
        <w:ind w:left="1800" w:hanging="360"/>
      </w:pPr>
      <w:rPr>
        <w:rFonts w:ascii="Times New Roman" w:eastAsia="Times New Roman" w:hAnsi="Times New Roman" w:hint="default"/>
        <w:i/>
        <w:i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3" w15:restartNumberingAfterBreak="0">
    <w:nsid w:val="08832D8E"/>
    <w:multiLevelType w:val="hybridMultilevel"/>
    <w:tmpl w:val="A4D2AB40"/>
    <w:lvl w:ilvl="0" w:tplc="04090005">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98F5C26"/>
    <w:multiLevelType w:val="multilevel"/>
    <w:tmpl w:val="FEF805E4"/>
    <w:lvl w:ilvl="0">
      <w:start w:val="1"/>
      <w:numFmt w:val="decimal"/>
      <w:lvlText w:val="%1."/>
      <w:lvlJc w:val="left"/>
      <w:pPr>
        <w:ind w:left="142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5" w15:restartNumberingAfterBreak="0">
    <w:nsid w:val="0B3C394C"/>
    <w:multiLevelType w:val="hybridMultilevel"/>
    <w:tmpl w:val="B1A4760A"/>
    <w:lvl w:ilvl="0" w:tplc="04090001">
      <w:start w:val="1"/>
      <w:numFmt w:val="bullet"/>
      <w:lvlText w:val=""/>
      <w:lvlJc w:val="left"/>
      <w:pPr>
        <w:ind w:left="1789" w:hanging="360"/>
      </w:pPr>
      <w:rPr>
        <w:rFonts w:ascii="Symbol" w:hAnsi="Symbol" w:cs="Symbol" w:hint="default"/>
      </w:rPr>
    </w:lvl>
    <w:lvl w:ilvl="1" w:tplc="04090003">
      <w:start w:val="1"/>
      <w:numFmt w:val="bullet"/>
      <w:lvlText w:val="o"/>
      <w:lvlJc w:val="left"/>
      <w:pPr>
        <w:ind w:left="2509" w:hanging="360"/>
      </w:pPr>
      <w:rPr>
        <w:rFonts w:ascii="Courier New" w:hAnsi="Courier New" w:cs="Courier New" w:hint="default"/>
      </w:rPr>
    </w:lvl>
    <w:lvl w:ilvl="2" w:tplc="04090005">
      <w:start w:val="1"/>
      <w:numFmt w:val="bullet"/>
      <w:lvlText w:val=""/>
      <w:lvlJc w:val="left"/>
      <w:pPr>
        <w:ind w:left="3229" w:hanging="360"/>
      </w:pPr>
      <w:rPr>
        <w:rFonts w:ascii="Wingdings" w:hAnsi="Wingdings" w:cs="Wingdings" w:hint="default"/>
      </w:rPr>
    </w:lvl>
    <w:lvl w:ilvl="3" w:tplc="04090001">
      <w:start w:val="1"/>
      <w:numFmt w:val="bullet"/>
      <w:lvlText w:val=""/>
      <w:lvlJc w:val="left"/>
      <w:pPr>
        <w:ind w:left="3949" w:hanging="360"/>
      </w:pPr>
      <w:rPr>
        <w:rFonts w:ascii="Symbol" w:hAnsi="Symbol" w:cs="Symbol" w:hint="default"/>
      </w:rPr>
    </w:lvl>
    <w:lvl w:ilvl="4" w:tplc="04090003">
      <w:start w:val="1"/>
      <w:numFmt w:val="bullet"/>
      <w:lvlText w:val="o"/>
      <w:lvlJc w:val="left"/>
      <w:pPr>
        <w:ind w:left="4669" w:hanging="360"/>
      </w:pPr>
      <w:rPr>
        <w:rFonts w:ascii="Courier New" w:hAnsi="Courier New" w:cs="Courier New" w:hint="default"/>
      </w:rPr>
    </w:lvl>
    <w:lvl w:ilvl="5" w:tplc="04090005">
      <w:start w:val="1"/>
      <w:numFmt w:val="bullet"/>
      <w:lvlText w:val=""/>
      <w:lvlJc w:val="left"/>
      <w:pPr>
        <w:ind w:left="5389" w:hanging="360"/>
      </w:pPr>
      <w:rPr>
        <w:rFonts w:ascii="Wingdings" w:hAnsi="Wingdings" w:cs="Wingdings" w:hint="default"/>
      </w:rPr>
    </w:lvl>
    <w:lvl w:ilvl="6" w:tplc="04090001">
      <w:start w:val="1"/>
      <w:numFmt w:val="bullet"/>
      <w:lvlText w:val=""/>
      <w:lvlJc w:val="left"/>
      <w:pPr>
        <w:ind w:left="6109" w:hanging="360"/>
      </w:pPr>
      <w:rPr>
        <w:rFonts w:ascii="Symbol" w:hAnsi="Symbol" w:cs="Symbol" w:hint="default"/>
      </w:rPr>
    </w:lvl>
    <w:lvl w:ilvl="7" w:tplc="04090003">
      <w:start w:val="1"/>
      <w:numFmt w:val="bullet"/>
      <w:lvlText w:val="o"/>
      <w:lvlJc w:val="left"/>
      <w:pPr>
        <w:ind w:left="6829" w:hanging="360"/>
      </w:pPr>
      <w:rPr>
        <w:rFonts w:ascii="Courier New" w:hAnsi="Courier New" w:cs="Courier New" w:hint="default"/>
      </w:rPr>
    </w:lvl>
    <w:lvl w:ilvl="8" w:tplc="04090005">
      <w:start w:val="1"/>
      <w:numFmt w:val="bullet"/>
      <w:lvlText w:val=""/>
      <w:lvlJc w:val="left"/>
      <w:pPr>
        <w:ind w:left="7549" w:hanging="360"/>
      </w:pPr>
      <w:rPr>
        <w:rFonts w:ascii="Wingdings" w:hAnsi="Wingdings" w:cs="Wingdings" w:hint="default"/>
      </w:rPr>
    </w:lvl>
  </w:abstractNum>
  <w:abstractNum w:abstractNumId="6" w15:restartNumberingAfterBreak="0">
    <w:nsid w:val="0B630503"/>
    <w:multiLevelType w:val="hybridMultilevel"/>
    <w:tmpl w:val="FBFA4F00"/>
    <w:lvl w:ilvl="0" w:tplc="3B4647F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F1E6C"/>
    <w:multiLevelType w:val="hybridMultilevel"/>
    <w:tmpl w:val="9E5010F2"/>
    <w:lvl w:ilvl="0" w:tplc="0E7C1AD6">
      <w:start w:val="2"/>
      <w:numFmt w:val="bullet"/>
      <w:lvlText w:val="-"/>
      <w:lvlJc w:val="left"/>
      <w:pPr>
        <w:ind w:left="1755" w:hanging="360"/>
      </w:pPr>
      <w:rPr>
        <w:rFonts w:ascii="Times New Roman" w:eastAsia="Times New Roman" w:hAnsi="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cs="Wingdings" w:hint="default"/>
      </w:rPr>
    </w:lvl>
    <w:lvl w:ilvl="3" w:tplc="08090001">
      <w:start w:val="1"/>
      <w:numFmt w:val="bullet"/>
      <w:lvlText w:val=""/>
      <w:lvlJc w:val="left"/>
      <w:pPr>
        <w:ind w:left="3600" w:hanging="360"/>
      </w:pPr>
      <w:rPr>
        <w:rFonts w:ascii="Symbol" w:hAnsi="Symbol" w:cs="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cs="Wingdings" w:hint="default"/>
      </w:rPr>
    </w:lvl>
    <w:lvl w:ilvl="6" w:tplc="08090001">
      <w:start w:val="1"/>
      <w:numFmt w:val="bullet"/>
      <w:lvlText w:val=""/>
      <w:lvlJc w:val="left"/>
      <w:pPr>
        <w:ind w:left="5760" w:hanging="360"/>
      </w:pPr>
      <w:rPr>
        <w:rFonts w:ascii="Symbol" w:hAnsi="Symbol" w:cs="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cs="Wingdings" w:hint="default"/>
      </w:rPr>
    </w:lvl>
  </w:abstractNum>
  <w:abstractNum w:abstractNumId="8" w15:restartNumberingAfterBreak="0">
    <w:nsid w:val="131E1070"/>
    <w:multiLevelType w:val="multilevel"/>
    <w:tmpl w:val="01CEA564"/>
    <w:lvl w:ilvl="0">
      <w:start w:val="3"/>
      <w:numFmt w:val="decimal"/>
      <w:lvlText w:val="%1."/>
      <w:lvlJc w:val="left"/>
      <w:pPr>
        <w:ind w:left="360" w:hanging="360"/>
      </w:pPr>
      <w:rPr>
        <w:rFonts w:hint="default"/>
        <w:i/>
        <w:i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i/>
        <w:iCs/>
      </w:rPr>
    </w:lvl>
    <w:lvl w:ilvl="3">
      <w:start w:val="1"/>
      <w:numFmt w:val="decimal"/>
      <w:lvlText w:val="%1.%2.%3.%4."/>
      <w:lvlJc w:val="left"/>
      <w:pPr>
        <w:ind w:left="720" w:hanging="720"/>
      </w:pPr>
      <w:rPr>
        <w:rFonts w:hint="default"/>
        <w:i/>
        <w:iCs/>
      </w:rPr>
    </w:lvl>
    <w:lvl w:ilvl="4">
      <w:start w:val="1"/>
      <w:numFmt w:val="decimal"/>
      <w:lvlText w:val="%1.%2.%3.%4.%5."/>
      <w:lvlJc w:val="left"/>
      <w:pPr>
        <w:ind w:left="1080" w:hanging="1080"/>
      </w:pPr>
      <w:rPr>
        <w:rFonts w:hint="default"/>
        <w:i/>
        <w:iCs/>
      </w:rPr>
    </w:lvl>
    <w:lvl w:ilvl="5">
      <w:start w:val="1"/>
      <w:numFmt w:val="decimal"/>
      <w:lvlText w:val="%1.%2.%3.%4.%5.%6."/>
      <w:lvlJc w:val="left"/>
      <w:pPr>
        <w:ind w:left="1080" w:hanging="1080"/>
      </w:pPr>
      <w:rPr>
        <w:rFonts w:hint="default"/>
        <w:i/>
        <w:iCs/>
      </w:rPr>
    </w:lvl>
    <w:lvl w:ilvl="6">
      <w:start w:val="1"/>
      <w:numFmt w:val="decimal"/>
      <w:lvlText w:val="%1.%2.%3.%4.%5.%6.%7."/>
      <w:lvlJc w:val="left"/>
      <w:pPr>
        <w:ind w:left="1440" w:hanging="1440"/>
      </w:pPr>
      <w:rPr>
        <w:rFonts w:hint="default"/>
        <w:i/>
        <w:iCs/>
      </w:rPr>
    </w:lvl>
    <w:lvl w:ilvl="7">
      <w:start w:val="1"/>
      <w:numFmt w:val="decimal"/>
      <w:lvlText w:val="%1.%2.%3.%4.%5.%6.%7.%8."/>
      <w:lvlJc w:val="left"/>
      <w:pPr>
        <w:ind w:left="1440" w:hanging="1440"/>
      </w:pPr>
      <w:rPr>
        <w:rFonts w:hint="default"/>
        <w:i/>
        <w:iCs/>
      </w:rPr>
    </w:lvl>
    <w:lvl w:ilvl="8">
      <w:start w:val="1"/>
      <w:numFmt w:val="decimal"/>
      <w:lvlText w:val="%1.%2.%3.%4.%5.%6.%7.%8.%9."/>
      <w:lvlJc w:val="left"/>
      <w:pPr>
        <w:ind w:left="1800" w:hanging="1800"/>
      </w:pPr>
      <w:rPr>
        <w:rFonts w:hint="default"/>
        <w:i/>
        <w:iCs/>
      </w:rPr>
    </w:lvl>
  </w:abstractNum>
  <w:abstractNum w:abstractNumId="9" w15:restartNumberingAfterBreak="0">
    <w:nsid w:val="15DE2BF6"/>
    <w:multiLevelType w:val="hybridMultilevel"/>
    <w:tmpl w:val="585EA678"/>
    <w:lvl w:ilvl="0" w:tplc="04090005">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786326E"/>
    <w:multiLevelType w:val="hybridMultilevel"/>
    <w:tmpl w:val="4E2AFDF8"/>
    <w:lvl w:ilvl="0" w:tplc="BAD29D36">
      <w:start w:val="1"/>
      <w:numFmt w:val="lowerLetter"/>
      <w:lvlText w:val="%1)"/>
      <w:lvlJc w:val="left"/>
      <w:pPr>
        <w:tabs>
          <w:tab w:val="num" w:pos="1080"/>
        </w:tabs>
        <w:ind w:left="1080" w:hanging="360"/>
      </w:pPr>
      <w:rPr>
        <w:rFonts w:hint="default"/>
        <w:b/>
        <w:bCs/>
        <w:i w:val="0"/>
        <w:iCs w:val="0"/>
      </w:rPr>
    </w:lvl>
    <w:lvl w:ilvl="1" w:tplc="B9D84326">
      <w:start w:val="1"/>
      <w:numFmt w:val="bullet"/>
      <w:lvlText w:val=""/>
      <w:lvlJc w:val="left"/>
      <w:pPr>
        <w:tabs>
          <w:tab w:val="num" w:pos="2073"/>
        </w:tabs>
        <w:ind w:left="2073" w:hanging="360"/>
      </w:pPr>
      <w:rPr>
        <w:rFonts w:ascii="Wingdings" w:hAnsi="Wingdings" w:cs="Wingdings" w:hint="default"/>
        <w:b/>
        <w:bCs/>
        <w:i w:val="0"/>
        <w:iCs w:val="0"/>
        <w:color w:val="auto"/>
      </w:rPr>
    </w:lvl>
    <w:lvl w:ilvl="2" w:tplc="CF3CE2D8">
      <w:start w:val="6"/>
      <w:numFmt w:val="decimal"/>
      <w:lvlText w:val="%3."/>
      <w:lvlJc w:val="left"/>
      <w:pPr>
        <w:tabs>
          <w:tab w:val="num" w:pos="2973"/>
        </w:tabs>
        <w:ind w:left="2973" w:hanging="360"/>
      </w:pPr>
      <w:rPr>
        <w:rFonts w:hint="default"/>
      </w:rPr>
    </w:lvl>
    <w:lvl w:ilvl="3" w:tplc="0409000F">
      <w:start w:val="1"/>
      <w:numFmt w:val="decimal"/>
      <w:lvlText w:val="%4."/>
      <w:lvlJc w:val="left"/>
      <w:pPr>
        <w:tabs>
          <w:tab w:val="num" w:pos="3513"/>
        </w:tabs>
        <w:ind w:left="3513" w:hanging="360"/>
      </w:pPr>
    </w:lvl>
    <w:lvl w:ilvl="4" w:tplc="04090019">
      <w:start w:val="1"/>
      <w:numFmt w:val="lowerLetter"/>
      <w:lvlText w:val="%5."/>
      <w:lvlJc w:val="left"/>
      <w:pPr>
        <w:tabs>
          <w:tab w:val="num" w:pos="4233"/>
        </w:tabs>
        <w:ind w:left="4233" w:hanging="360"/>
      </w:pPr>
    </w:lvl>
    <w:lvl w:ilvl="5" w:tplc="0409001B">
      <w:start w:val="1"/>
      <w:numFmt w:val="lowerRoman"/>
      <w:lvlText w:val="%6."/>
      <w:lvlJc w:val="right"/>
      <w:pPr>
        <w:tabs>
          <w:tab w:val="num" w:pos="4953"/>
        </w:tabs>
        <w:ind w:left="4953" w:hanging="180"/>
      </w:pPr>
    </w:lvl>
    <w:lvl w:ilvl="6" w:tplc="0409000F">
      <w:start w:val="1"/>
      <w:numFmt w:val="decimal"/>
      <w:lvlText w:val="%7."/>
      <w:lvlJc w:val="left"/>
      <w:pPr>
        <w:tabs>
          <w:tab w:val="num" w:pos="5673"/>
        </w:tabs>
        <w:ind w:left="5673" w:hanging="360"/>
      </w:pPr>
    </w:lvl>
    <w:lvl w:ilvl="7" w:tplc="04090019">
      <w:start w:val="1"/>
      <w:numFmt w:val="lowerLetter"/>
      <w:lvlText w:val="%8."/>
      <w:lvlJc w:val="left"/>
      <w:pPr>
        <w:tabs>
          <w:tab w:val="num" w:pos="6393"/>
        </w:tabs>
        <w:ind w:left="6393" w:hanging="360"/>
      </w:pPr>
    </w:lvl>
    <w:lvl w:ilvl="8" w:tplc="0409001B">
      <w:start w:val="1"/>
      <w:numFmt w:val="lowerRoman"/>
      <w:lvlText w:val="%9."/>
      <w:lvlJc w:val="right"/>
      <w:pPr>
        <w:tabs>
          <w:tab w:val="num" w:pos="7113"/>
        </w:tabs>
        <w:ind w:left="7113" w:hanging="180"/>
      </w:pPr>
    </w:lvl>
  </w:abstractNum>
  <w:abstractNum w:abstractNumId="11" w15:restartNumberingAfterBreak="0">
    <w:nsid w:val="1A183C42"/>
    <w:multiLevelType w:val="multilevel"/>
    <w:tmpl w:val="F2CE4974"/>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C93721D"/>
    <w:multiLevelType w:val="multilevel"/>
    <w:tmpl w:val="3AC0218A"/>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3" w15:restartNumberingAfterBreak="0">
    <w:nsid w:val="1ECF1E97"/>
    <w:multiLevelType w:val="hybridMultilevel"/>
    <w:tmpl w:val="9B7695EA"/>
    <w:lvl w:ilvl="0" w:tplc="32DECF2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463256"/>
    <w:multiLevelType w:val="hybridMultilevel"/>
    <w:tmpl w:val="EFCC1C7C"/>
    <w:lvl w:ilvl="0" w:tplc="04090001">
      <w:start w:val="1"/>
      <w:numFmt w:val="bullet"/>
      <w:lvlText w:val=""/>
      <w:lvlJc w:val="left"/>
      <w:pPr>
        <w:ind w:left="1080" w:hanging="360"/>
      </w:pPr>
      <w:rPr>
        <w:rFonts w:ascii="Symbol" w:hAnsi="Symbol" w:cs="Symbol"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cs="Wingdings" w:hint="default"/>
      </w:rPr>
    </w:lvl>
    <w:lvl w:ilvl="3" w:tplc="04180001">
      <w:start w:val="1"/>
      <w:numFmt w:val="bullet"/>
      <w:lvlText w:val=""/>
      <w:lvlJc w:val="left"/>
      <w:pPr>
        <w:ind w:left="3240" w:hanging="360"/>
      </w:pPr>
      <w:rPr>
        <w:rFonts w:ascii="Symbol" w:hAnsi="Symbol" w:cs="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cs="Wingdings" w:hint="default"/>
      </w:rPr>
    </w:lvl>
    <w:lvl w:ilvl="6" w:tplc="04180001">
      <w:start w:val="1"/>
      <w:numFmt w:val="bullet"/>
      <w:lvlText w:val=""/>
      <w:lvlJc w:val="left"/>
      <w:pPr>
        <w:ind w:left="5400" w:hanging="360"/>
      </w:pPr>
      <w:rPr>
        <w:rFonts w:ascii="Symbol" w:hAnsi="Symbol" w:cs="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cs="Wingdings" w:hint="default"/>
      </w:rPr>
    </w:lvl>
  </w:abstractNum>
  <w:abstractNum w:abstractNumId="15" w15:restartNumberingAfterBreak="0">
    <w:nsid w:val="230113E8"/>
    <w:multiLevelType w:val="hybridMultilevel"/>
    <w:tmpl w:val="4CF012CE"/>
    <w:lvl w:ilvl="0" w:tplc="E3F6FDD4">
      <w:start w:val="3"/>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23687601"/>
    <w:multiLevelType w:val="hybridMultilevel"/>
    <w:tmpl w:val="A2CAA830"/>
    <w:lvl w:ilvl="0" w:tplc="A058DE4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127EB4"/>
    <w:multiLevelType w:val="hybridMultilevel"/>
    <w:tmpl w:val="0D32B510"/>
    <w:lvl w:ilvl="0" w:tplc="A058DE4A">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5A17D6"/>
    <w:multiLevelType w:val="hybridMultilevel"/>
    <w:tmpl w:val="ABA42112"/>
    <w:lvl w:ilvl="0" w:tplc="549E9222">
      <w:start w:val="1"/>
      <w:numFmt w:val="lowerRoman"/>
      <w:lvlText w:val="%1)"/>
      <w:lvlJc w:val="left"/>
      <w:pPr>
        <w:ind w:left="1713" w:hanging="720"/>
      </w:pPr>
      <w:rPr>
        <w:rFonts w:hint="default"/>
      </w:r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19" w15:restartNumberingAfterBreak="0">
    <w:nsid w:val="47D20B59"/>
    <w:multiLevelType w:val="hybridMultilevel"/>
    <w:tmpl w:val="26585AC8"/>
    <w:lvl w:ilvl="0" w:tplc="04090005">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9114DB9"/>
    <w:multiLevelType w:val="multilevel"/>
    <w:tmpl w:val="6C1004A2"/>
    <w:lvl w:ilvl="0">
      <w:start w:val="1"/>
      <w:numFmt w:val="decimal"/>
      <w:lvlText w:val="%1."/>
      <w:lvlJc w:val="left"/>
      <w:pPr>
        <w:ind w:left="3196" w:hanging="360"/>
      </w:pPr>
      <w:rPr>
        <w:rFonts w:hint="default"/>
        <w:b/>
        <w:bCs/>
        <w:i w:val="0"/>
        <w:iCs w:val="0"/>
        <w:color w:val="auto"/>
      </w:rPr>
    </w:lvl>
    <w:lvl w:ilvl="1">
      <w:start w:val="1"/>
      <w:numFmt w:val="decimal"/>
      <w:isLgl/>
      <w:lvlText w:val="%1.%2."/>
      <w:lvlJc w:val="left"/>
      <w:pPr>
        <w:ind w:left="1440" w:hanging="720"/>
      </w:pPr>
      <w:rPr>
        <w:rFonts w:hint="default"/>
        <w:b/>
        <w:bCs/>
        <w:i w:val="0"/>
        <w:iCs w:val="0"/>
      </w:rPr>
    </w:lvl>
    <w:lvl w:ilvl="2">
      <w:start w:val="1"/>
      <w:numFmt w:val="decimal"/>
      <w:isLgl/>
      <w:lvlText w:val="%1.%2.%3."/>
      <w:lvlJc w:val="left"/>
      <w:pPr>
        <w:ind w:left="4276" w:hanging="720"/>
      </w:pPr>
      <w:rPr>
        <w:rFonts w:hint="default"/>
      </w:rPr>
    </w:lvl>
    <w:lvl w:ilvl="3">
      <w:start w:val="1"/>
      <w:numFmt w:val="decimal"/>
      <w:isLgl/>
      <w:lvlText w:val="%1.%2.%3.%4."/>
      <w:lvlJc w:val="left"/>
      <w:pPr>
        <w:ind w:left="4996" w:hanging="1080"/>
      </w:pPr>
      <w:rPr>
        <w:rFonts w:hint="default"/>
      </w:rPr>
    </w:lvl>
    <w:lvl w:ilvl="4">
      <w:start w:val="1"/>
      <w:numFmt w:val="decimal"/>
      <w:isLgl/>
      <w:lvlText w:val="%1.%2.%3.%4.%5."/>
      <w:lvlJc w:val="left"/>
      <w:pPr>
        <w:ind w:left="5716" w:hanging="1440"/>
      </w:pPr>
      <w:rPr>
        <w:rFonts w:hint="default"/>
      </w:rPr>
    </w:lvl>
    <w:lvl w:ilvl="5">
      <w:start w:val="1"/>
      <w:numFmt w:val="decimal"/>
      <w:isLgl/>
      <w:lvlText w:val="%1.%2.%3.%4.%5.%6."/>
      <w:lvlJc w:val="left"/>
      <w:pPr>
        <w:ind w:left="6076" w:hanging="1440"/>
      </w:pPr>
      <w:rPr>
        <w:rFonts w:hint="default"/>
      </w:rPr>
    </w:lvl>
    <w:lvl w:ilvl="6">
      <w:start w:val="1"/>
      <w:numFmt w:val="decimal"/>
      <w:isLgl/>
      <w:lvlText w:val="%1.%2.%3.%4.%5.%6.%7."/>
      <w:lvlJc w:val="left"/>
      <w:pPr>
        <w:ind w:left="6796" w:hanging="1800"/>
      </w:pPr>
      <w:rPr>
        <w:rFonts w:hint="default"/>
      </w:rPr>
    </w:lvl>
    <w:lvl w:ilvl="7">
      <w:start w:val="1"/>
      <w:numFmt w:val="decimal"/>
      <w:isLgl/>
      <w:lvlText w:val="%1.%2.%3.%4.%5.%6.%7.%8."/>
      <w:lvlJc w:val="left"/>
      <w:pPr>
        <w:ind w:left="7516" w:hanging="2160"/>
      </w:pPr>
      <w:rPr>
        <w:rFonts w:hint="default"/>
      </w:rPr>
    </w:lvl>
    <w:lvl w:ilvl="8">
      <w:start w:val="1"/>
      <w:numFmt w:val="decimal"/>
      <w:isLgl/>
      <w:lvlText w:val="%1.%2.%3.%4.%5.%6.%7.%8.%9."/>
      <w:lvlJc w:val="left"/>
      <w:pPr>
        <w:ind w:left="7876" w:hanging="2160"/>
      </w:pPr>
      <w:rPr>
        <w:rFonts w:hint="default"/>
      </w:rPr>
    </w:lvl>
  </w:abstractNum>
  <w:abstractNum w:abstractNumId="21" w15:restartNumberingAfterBreak="0">
    <w:nsid w:val="4B21021E"/>
    <w:multiLevelType w:val="multilevel"/>
    <w:tmpl w:val="C374D406"/>
    <w:lvl w:ilvl="0">
      <w:start w:val="3"/>
      <w:numFmt w:val="decimal"/>
      <w:lvlText w:val="%1."/>
      <w:lvlJc w:val="left"/>
      <w:pPr>
        <w:ind w:left="360" w:hanging="360"/>
      </w:pPr>
      <w:rPr>
        <w:rFonts w:hint="default"/>
      </w:rPr>
    </w:lvl>
    <w:lvl w:ilvl="1">
      <w:start w:val="1"/>
      <w:numFmt w:val="decimal"/>
      <w:lvlText w:val="%1.%2."/>
      <w:lvlJc w:val="left"/>
      <w:pPr>
        <w:ind w:left="2149"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22" w15:restartNumberingAfterBreak="0">
    <w:nsid w:val="5069232F"/>
    <w:multiLevelType w:val="hybridMultilevel"/>
    <w:tmpl w:val="B8C0367E"/>
    <w:lvl w:ilvl="0" w:tplc="EBAA7742">
      <w:start w:val="1"/>
      <w:numFmt w:val="lowerLetter"/>
      <w:lvlText w:val="%1)"/>
      <w:lvlJc w:val="left"/>
      <w:pPr>
        <w:ind w:left="1069" w:hanging="360"/>
      </w:pPr>
      <w:rPr>
        <w:rFonts w:hint="default"/>
        <w:b/>
        <w:bCs/>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3" w15:restartNumberingAfterBreak="0">
    <w:nsid w:val="5132247B"/>
    <w:multiLevelType w:val="hybridMultilevel"/>
    <w:tmpl w:val="8DB83F04"/>
    <w:lvl w:ilvl="0" w:tplc="E9669BD4">
      <w:start w:val="1"/>
      <w:numFmt w:val="lowerRoman"/>
      <w:lvlText w:val="%1)"/>
      <w:lvlJc w:val="left"/>
      <w:pPr>
        <w:ind w:left="1669" w:hanging="720"/>
      </w:pPr>
      <w:rPr>
        <w:rFonts w:hint="default"/>
      </w:rPr>
    </w:lvl>
    <w:lvl w:ilvl="1" w:tplc="04090019">
      <w:start w:val="1"/>
      <w:numFmt w:val="lowerLetter"/>
      <w:lvlText w:val="%2."/>
      <w:lvlJc w:val="left"/>
      <w:pPr>
        <w:ind w:left="2029" w:hanging="360"/>
      </w:pPr>
    </w:lvl>
    <w:lvl w:ilvl="2" w:tplc="0409001B">
      <w:start w:val="1"/>
      <w:numFmt w:val="lowerRoman"/>
      <w:lvlText w:val="%3."/>
      <w:lvlJc w:val="right"/>
      <w:pPr>
        <w:ind w:left="2749" w:hanging="180"/>
      </w:pPr>
    </w:lvl>
    <w:lvl w:ilvl="3" w:tplc="0409000F">
      <w:start w:val="1"/>
      <w:numFmt w:val="decimal"/>
      <w:lvlText w:val="%4."/>
      <w:lvlJc w:val="left"/>
      <w:pPr>
        <w:ind w:left="3469" w:hanging="360"/>
      </w:pPr>
    </w:lvl>
    <w:lvl w:ilvl="4" w:tplc="04090019">
      <w:start w:val="1"/>
      <w:numFmt w:val="lowerLetter"/>
      <w:lvlText w:val="%5."/>
      <w:lvlJc w:val="left"/>
      <w:pPr>
        <w:ind w:left="4189" w:hanging="360"/>
      </w:pPr>
    </w:lvl>
    <w:lvl w:ilvl="5" w:tplc="0409001B">
      <w:start w:val="1"/>
      <w:numFmt w:val="lowerRoman"/>
      <w:lvlText w:val="%6."/>
      <w:lvlJc w:val="right"/>
      <w:pPr>
        <w:ind w:left="4909" w:hanging="180"/>
      </w:pPr>
    </w:lvl>
    <w:lvl w:ilvl="6" w:tplc="0409000F">
      <w:start w:val="1"/>
      <w:numFmt w:val="decimal"/>
      <w:lvlText w:val="%7."/>
      <w:lvlJc w:val="left"/>
      <w:pPr>
        <w:ind w:left="5629" w:hanging="360"/>
      </w:pPr>
    </w:lvl>
    <w:lvl w:ilvl="7" w:tplc="04090019">
      <w:start w:val="1"/>
      <w:numFmt w:val="lowerLetter"/>
      <w:lvlText w:val="%8."/>
      <w:lvlJc w:val="left"/>
      <w:pPr>
        <w:ind w:left="6349" w:hanging="360"/>
      </w:pPr>
    </w:lvl>
    <w:lvl w:ilvl="8" w:tplc="0409001B">
      <w:start w:val="1"/>
      <w:numFmt w:val="lowerRoman"/>
      <w:lvlText w:val="%9."/>
      <w:lvlJc w:val="right"/>
      <w:pPr>
        <w:ind w:left="7069" w:hanging="180"/>
      </w:pPr>
    </w:lvl>
  </w:abstractNum>
  <w:abstractNum w:abstractNumId="24" w15:restartNumberingAfterBreak="0">
    <w:nsid w:val="550328EA"/>
    <w:multiLevelType w:val="hybridMultilevel"/>
    <w:tmpl w:val="5DF4CA9C"/>
    <w:lvl w:ilvl="0" w:tplc="A058DE4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D0348"/>
    <w:multiLevelType w:val="hybridMultilevel"/>
    <w:tmpl w:val="148CAB7A"/>
    <w:lvl w:ilvl="0" w:tplc="3B4647F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5B0EF2"/>
    <w:multiLevelType w:val="hybridMultilevel"/>
    <w:tmpl w:val="6068F122"/>
    <w:lvl w:ilvl="0" w:tplc="141E0B7E">
      <w:start w:val="1"/>
      <w:numFmt w:val="lowerRoman"/>
      <w:lvlText w:val="%1)"/>
      <w:lvlJc w:val="left"/>
      <w:pPr>
        <w:ind w:left="1429" w:hanging="72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7" w15:restartNumberingAfterBreak="0">
    <w:nsid w:val="609F6CC6"/>
    <w:multiLevelType w:val="hybridMultilevel"/>
    <w:tmpl w:val="616CDF6A"/>
    <w:lvl w:ilvl="0" w:tplc="0409000B">
      <w:start w:val="1"/>
      <w:numFmt w:val="bullet"/>
      <w:lvlText w:val=""/>
      <w:lvlJc w:val="left"/>
      <w:pPr>
        <w:ind w:left="1440" w:hanging="360"/>
      </w:pPr>
      <w:rPr>
        <w:rFonts w:ascii="Wingdings" w:hAnsi="Wingdings" w:cs="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8" w15:restartNumberingAfterBreak="0">
    <w:nsid w:val="614E34B1"/>
    <w:multiLevelType w:val="hybridMultilevel"/>
    <w:tmpl w:val="C8D4E210"/>
    <w:lvl w:ilvl="0" w:tplc="5DE8F89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61C802A9"/>
    <w:multiLevelType w:val="hybridMultilevel"/>
    <w:tmpl w:val="64AECE5E"/>
    <w:lvl w:ilvl="0" w:tplc="0409000B">
      <w:start w:val="1"/>
      <w:numFmt w:val="bullet"/>
      <w:lvlText w:val=""/>
      <w:lvlJc w:val="left"/>
      <w:pPr>
        <w:ind w:left="1429" w:hanging="360"/>
      </w:pPr>
      <w:rPr>
        <w:rFonts w:ascii="Wingdings" w:hAnsi="Wingdings" w:cs="Wingdings"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30" w15:restartNumberingAfterBreak="0">
    <w:nsid w:val="65605C16"/>
    <w:multiLevelType w:val="hybridMultilevel"/>
    <w:tmpl w:val="DBB2CA2E"/>
    <w:lvl w:ilvl="0" w:tplc="83C6E01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1" w15:restartNumberingAfterBreak="0">
    <w:nsid w:val="6D1A3C4E"/>
    <w:multiLevelType w:val="multilevel"/>
    <w:tmpl w:val="4DCE6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46"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F1D0A73"/>
    <w:multiLevelType w:val="hybridMultilevel"/>
    <w:tmpl w:val="D1D2F184"/>
    <w:lvl w:ilvl="0" w:tplc="41666B04">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F653A89"/>
    <w:multiLevelType w:val="hybridMultilevel"/>
    <w:tmpl w:val="D5BAEA56"/>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34" w15:restartNumberingAfterBreak="0">
    <w:nsid w:val="6F9F75AB"/>
    <w:multiLevelType w:val="hybridMultilevel"/>
    <w:tmpl w:val="C928A96E"/>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35" w15:restartNumberingAfterBreak="0">
    <w:nsid w:val="70F077CA"/>
    <w:multiLevelType w:val="hybridMultilevel"/>
    <w:tmpl w:val="AE627ECE"/>
    <w:lvl w:ilvl="0" w:tplc="A0C05F62">
      <w:start w:val="1"/>
      <w:numFmt w:val="lowerLetter"/>
      <w:lvlText w:val="%1."/>
      <w:lvlJc w:val="left"/>
      <w:pPr>
        <w:ind w:left="1429" w:hanging="360"/>
      </w:pPr>
      <w:rPr>
        <w:rFonts w:hint="default"/>
      </w:r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6" w15:restartNumberingAfterBreak="0">
    <w:nsid w:val="72DA6808"/>
    <w:multiLevelType w:val="hybridMultilevel"/>
    <w:tmpl w:val="A3DA632A"/>
    <w:lvl w:ilvl="0" w:tplc="22962EC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72459F"/>
    <w:multiLevelType w:val="hybridMultilevel"/>
    <w:tmpl w:val="35045264"/>
    <w:lvl w:ilvl="0" w:tplc="04180005">
      <w:start w:val="1"/>
      <w:numFmt w:val="bullet"/>
      <w:lvlText w:val=""/>
      <w:lvlJc w:val="left"/>
      <w:pPr>
        <w:ind w:left="1440" w:hanging="360"/>
      </w:pPr>
      <w:rPr>
        <w:rFonts w:ascii="Wingdings" w:hAnsi="Wingdings" w:cs="Wingdings"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cs="Wingdings" w:hint="default"/>
      </w:rPr>
    </w:lvl>
    <w:lvl w:ilvl="3" w:tplc="04180001">
      <w:start w:val="1"/>
      <w:numFmt w:val="bullet"/>
      <w:lvlText w:val=""/>
      <w:lvlJc w:val="left"/>
      <w:pPr>
        <w:ind w:left="3600" w:hanging="360"/>
      </w:pPr>
      <w:rPr>
        <w:rFonts w:ascii="Symbol" w:hAnsi="Symbol" w:cs="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cs="Wingdings" w:hint="default"/>
      </w:rPr>
    </w:lvl>
    <w:lvl w:ilvl="6" w:tplc="04180001">
      <w:start w:val="1"/>
      <w:numFmt w:val="bullet"/>
      <w:lvlText w:val=""/>
      <w:lvlJc w:val="left"/>
      <w:pPr>
        <w:ind w:left="5760" w:hanging="360"/>
      </w:pPr>
      <w:rPr>
        <w:rFonts w:ascii="Symbol" w:hAnsi="Symbol" w:cs="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cs="Wingdings" w:hint="default"/>
      </w:rPr>
    </w:lvl>
  </w:abstractNum>
  <w:abstractNum w:abstractNumId="38" w15:restartNumberingAfterBreak="0">
    <w:nsid w:val="768D494C"/>
    <w:multiLevelType w:val="hybridMultilevel"/>
    <w:tmpl w:val="5678A388"/>
    <w:lvl w:ilvl="0" w:tplc="08090001">
      <w:start w:val="1"/>
      <w:numFmt w:val="bullet"/>
      <w:lvlText w:val=""/>
      <w:lvlJc w:val="left"/>
      <w:pPr>
        <w:ind w:left="2160" w:hanging="360"/>
      </w:pPr>
      <w:rPr>
        <w:rFonts w:ascii="Symbol" w:hAnsi="Symbol" w:cs="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cs="Wingdings" w:hint="default"/>
      </w:rPr>
    </w:lvl>
    <w:lvl w:ilvl="3" w:tplc="08090001">
      <w:start w:val="1"/>
      <w:numFmt w:val="bullet"/>
      <w:lvlText w:val=""/>
      <w:lvlJc w:val="left"/>
      <w:pPr>
        <w:ind w:left="4320" w:hanging="360"/>
      </w:pPr>
      <w:rPr>
        <w:rFonts w:ascii="Symbol" w:hAnsi="Symbol" w:cs="Symbol" w:hint="default"/>
      </w:rPr>
    </w:lvl>
    <w:lvl w:ilvl="4" w:tplc="08090003">
      <w:start w:val="1"/>
      <w:numFmt w:val="bullet"/>
      <w:lvlText w:val="o"/>
      <w:lvlJc w:val="left"/>
      <w:pPr>
        <w:ind w:left="5040" w:hanging="360"/>
      </w:pPr>
      <w:rPr>
        <w:rFonts w:ascii="Courier New" w:hAnsi="Courier New" w:cs="Courier New" w:hint="default"/>
      </w:rPr>
    </w:lvl>
    <w:lvl w:ilvl="5" w:tplc="08090005">
      <w:start w:val="1"/>
      <w:numFmt w:val="bullet"/>
      <w:lvlText w:val=""/>
      <w:lvlJc w:val="left"/>
      <w:pPr>
        <w:ind w:left="5760" w:hanging="360"/>
      </w:pPr>
      <w:rPr>
        <w:rFonts w:ascii="Wingdings" w:hAnsi="Wingdings" w:cs="Wingdings" w:hint="default"/>
      </w:rPr>
    </w:lvl>
    <w:lvl w:ilvl="6" w:tplc="08090001">
      <w:start w:val="1"/>
      <w:numFmt w:val="bullet"/>
      <w:lvlText w:val=""/>
      <w:lvlJc w:val="left"/>
      <w:pPr>
        <w:ind w:left="6480" w:hanging="360"/>
      </w:pPr>
      <w:rPr>
        <w:rFonts w:ascii="Symbol" w:hAnsi="Symbol" w:cs="Symbol" w:hint="default"/>
      </w:rPr>
    </w:lvl>
    <w:lvl w:ilvl="7" w:tplc="08090003">
      <w:start w:val="1"/>
      <w:numFmt w:val="bullet"/>
      <w:lvlText w:val="o"/>
      <w:lvlJc w:val="left"/>
      <w:pPr>
        <w:ind w:left="7200" w:hanging="360"/>
      </w:pPr>
      <w:rPr>
        <w:rFonts w:ascii="Courier New" w:hAnsi="Courier New" w:cs="Courier New" w:hint="default"/>
      </w:rPr>
    </w:lvl>
    <w:lvl w:ilvl="8" w:tplc="08090005">
      <w:start w:val="1"/>
      <w:numFmt w:val="bullet"/>
      <w:lvlText w:val=""/>
      <w:lvlJc w:val="left"/>
      <w:pPr>
        <w:ind w:left="7920" w:hanging="360"/>
      </w:pPr>
      <w:rPr>
        <w:rFonts w:ascii="Wingdings" w:hAnsi="Wingdings" w:cs="Wingdings" w:hint="default"/>
      </w:rPr>
    </w:lvl>
  </w:abstractNum>
  <w:abstractNum w:abstractNumId="39" w15:restartNumberingAfterBreak="0">
    <w:nsid w:val="7BFB1B0F"/>
    <w:multiLevelType w:val="hybridMultilevel"/>
    <w:tmpl w:val="622465E8"/>
    <w:lvl w:ilvl="0" w:tplc="AEB04578">
      <w:start w:val="1"/>
      <w:numFmt w:val="lowerLetter"/>
      <w:lvlText w:val="%1)"/>
      <w:lvlJc w:val="left"/>
      <w:pPr>
        <w:ind w:left="1069" w:hanging="360"/>
      </w:pPr>
      <w:rPr>
        <w:rFonts w:hint="default"/>
        <w:b/>
        <w:bCs/>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40" w15:restartNumberingAfterBreak="0">
    <w:nsid w:val="7C5B046B"/>
    <w:multiLevelType w:val="hybridMultilevel"/>
    <w:tmpl w:val="533CA864"/>
    <w:lvl w:ilvl="0" w:tplc="04090005">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D7D7F7A"/>
    <w:multiLevelType w:val="hybridMultilevel"/>
    <w:tmpl w:val="7EBEAD02"/>
    <w:lvl w:ilvl="0" w:tplc="4F246CFE">
      <w:start w:val="4"/>
      <w:numFmt w:val="bullet"/>
      <w:lvlText w:val="-"/>
      <w:lvlJc w:val="left"/>
      <w:pPr>
        <w:ind w:left="450" w:hanging="360"/>
      </w:pPr>
      <w:rPr>
        <w:rFonts w:ascii="Times New Roman" w:eastAsia="Times New Roman" w:hAnsi="Times New Roman" w:cs="Times New Roman" w:hint="default"/>
      </w:rPr>
    </w:lvl>
    <w:lvl w:ilvl="1" w:tplc="AEECFF76">
      <w:start w:val="1"/>
      <w:numFmt w:val="bullet"/>
      <w:lvlText w:val="o"/>
      <w:lvlJc w:val="left"/>
      <w:pPr>
        <w:ind w:left="1170" w:hanging="360"/>
      </w:pPr>
      <w:rPr>
        <w:rFonts w:ascii="Times New Roman" w:hAnsi="Times New Roman" w:cs="Times New Roman" w:hint="default"/>
        <w:color w:val="auto"/>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2" w15:restartNumberingAfterBreak="0">
    <w:nsid w:val="7ED33299"/>
    <w:multiLevelType w:val="hybridMultilevel"/>
    <w:tmpl w:val="1ED67B3E"/>
    <w:lvl w:ilvl="0" w:tplc="E1B46E98">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20"/>
  </w:num>
  <w:num w:numId="2">
    <w:abstractNumId w:val="22"/>
  </w:num>
  <w:num w:numId="3">
    <w:abstractNumId w:val="2"/>
  </w:num>
  <w:num w:numId="4">
    <w:abstractNumId w:val="4"/>
  </w:num>
  <w:num w:numId="5">
    <w:abstractNumId w:val="35"/>
  </w:num>
  <w:num w:numId="6">
    <w:abstractNumId w:val="12"/>
  </w:num>
  <w:num w:numId="7">
    <w:abstractNumId w:val="8"/>
  </w:num>
  <w:num w:numId="8">
    <w:abstractNumId w:val="21"/>
  </w:num>
  <w:num w:numId="9">
    <w:abstractNumId w:val="11"/>
  </w:num>
  <w:num w:numId="10">
    <w:abstractNumId w:val="31"/>
  </w:num>
  <w:num w:numId="11">
    <w:abstractNumId w:val="30"/>
  </w:num>
  <w:num w:numId="12">
    <w:abstractNumId w:val="34"/>
  </w:num>
  <w:num w:numId="13">
    <w:abstractNumId w:val="14"/>
  </w:num>
  <w:num w:numId="14">
    <w:abstractNumId w:val="28"/>
  </w:num>
  <w:num w:numId="15">
    <w:abstractNumId w:val="23"/>
  </w:num>
  <w:num w:numId="16">
    <w:abstractNumId w:val="27"/>
  </w:num>
  <w:num w:numId="17">
    <w:abstractNumId w:val="29"/>
  </w:num>
  <w:num w:numId="18">
    <w:abstractNumId w:val="1"/>
  </w:num>
  <w:num w:numId="19">
    <w:abstractNumId w:val="26"/>
  </w:num>
  <w:num w:numId="20">
    <w:abstractNumId w:val="18"/>
  </w:num>
  <w:num w:numId="21">
    <w:abstractNumId w:val="40"/>
  </w:num>
  <w:num w:numId="22">
    <w:abstractNumId w:val="19"/>
  </w:num>
  <w:num w:numId="23">
    <w:abstractNumId w:val="10"/>
  </w:num>
  <w:num w:numId="24">
    <w:abstractNumId w:val="3"/>
  </w:num>
  <w:num w:numId="25">
    <w:abstractNumId w:val="9"/>
  </w:num>
  <w:num w:numId="26">
    <w:abstractNumId w:val="38"/>
  </w:num>
  <w:num w:numId="27">
    <w:abstractNumId w:val="37"/>
  </w:num>
  <w:num w:numId="28">
    <w:abstractNumId w:val="39"/>
  </w:num>
  <w:num w:numId="29">
    <w:abstractNumId w:val="7"/>
  </w:num>
  <w:num w:numId="30">
    <w:abstractNumId w:val="5"/>
  </w:num>
  <w:num w:numId="31">
    <w:abstractNumId w:val="42"/>
  </w:num>
  <w:num w:numId="32">
    <w:abstractNumId w:val="15"/>
  </w:num>
  <w:num w:numId="33">
    <w:abstractNumId w:val="0"/>
  </w:num>
  <w:num w:numId="34">
    <w:abstractNumId w:val="24"/>
  </w:num>
  <w:num w:numId="35">
    <w:abstractNumId w:val="13"/>
  </w:num>
  <w:num w:numId="36">
    <w:abstractNumId w:val="41"/>
  </w:num>
  <w:num w:numId="37">
    <w:abstractNumId w:val="32"/>
  </w:num>
  <w:num w:numId="38">
    <w:abstractNumId w:val="17"/>
  </w:num>
  <w:num w:numId="39">
    <w:abstractNumId w:val="16"/>
  </w:num>
  <w:num w:numId="40">
    <w:abstractNumId w:val="25"/>
  </w:num>
  <w:num w:numId="41">
    <w:abstractNumId w:val="33"/>
  </w:num>
  <w:num w:numId="42">
    <w:abstractNumId w:val="36"/>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1D58BF"/>
    <w:rsid w:val="000074A4"/>
    <w:rsid w:val="00014312"/>
    <w:rsid w:val="00016987"/>
    <w:rsid w:val="00035F29"/>
    <w:rsid w:val="0004559C"/>
    <w:rsid w:val="000459A4"/>
    <w:rsid w:val="00053006"/>
    <w:rsid w:val="00054999"/>
    <w:rsid w:val="00056D3A"/>
    <w:rsid w:val="0007325A"/>
    <w:rsid w:val="00097FFB"/>
    <w:rsid w:val="000A33E2"/>
    <w:rsid w:val="000A5B36"/>
    <w:rsid w:val="000B18F8"/>
    <w:rsid w:val="000C4D2F"/>
    <w:rsid w:val="000C598B"/>
    <w:rsid w:val="000C71CC"/>
    <w:rsid w:val="000D5821"/>
    <w:rsid w:val="000E463D"/>
    <w:rsid w:val="000E5B9F"/>
    <w:rsid w:val="000E6A72"/>
    <w:rsid w:val="000F503E"/>
    <w:rsid w:val="0010207E"/>
    <w:rsid w:val="00106067"/>
    <w:rsid w:val="00115CC2"/>
    <w:rsid w:val="001273F6"/>
    <w:rsid w:val="0012769A"/>
    <w:rsid w:val="00134AF9"/>
    <w:rsid w:val="00137C7A"/>
    <w:rsid w:val="00151528"/>
    <w:rsid w:val="00152E69"/>
    <w:rsid w:val="001554C5"/>
    <w:rsid w:val="0017178B"/>
    <w:rsid w:val="00173C2F"/>
    <w:rsid w:val="001764E8"/>
    <w:rsid w:val="001832ED"/>
    <w:rsid w:val="001917E0"/>
    <w:rsid w:val="00193AB0"/>
    <w:rsid w:val="00194429"/>
    <w:rsid w:val="00194D44"/>
    <w:rsid w:val="001A0495"/>
    <w:rsid w:val="001A06E3"/>
    <w:rsid w:val="001A18A8"/>
    <w:rsid w:val="001A280D"/>
    <w:rsid w:val="001A62F6"/>
    <w:rsid w:val="001C10B8"/>
    <w:rsid w:val="001C7F8E"/>
    <w:rsid w:val="001C7FAB"/>
    <w:rsid w:val="001D0BC7"/>
    <w:rsid w:val="001D504B"/>
    <w:rsid w:val="001D58BF"/>
    <w:rsid w:val="001E0E61"/>
    <w:rsid w:val="001E2E87"/>
    <w:rsid w:val="001F3968"/>
    <w:rsid w:val="0020094C"/>
    <w:rsid w:val="002019C0"/>
    <w:rsid w:val="00203B79"/>
    <w:rsid w:val="0020743D"/>
    <w:rsid w:val="002207A6"/>
    <w:rsid w:val="002208EF"/>
    <w:rsid w:val="00222123"/>
    <w:rsid w:val="00222D80"/>
    <w:rsid w:val="00225998"/>
    <w:rsid w:val="00231483"/>
    <w:rsid w:val="00237320"/>
    <w:rsid w:val="0024694A"/>
    <w:rsid w:val="00271442"/>
    <w:rsid w:val="00273C71"/>
    <w:rsid w:val="00281773"/>
    <w:rsid w:val="00285362"/>
    <w:rsid w:val="00296B15"/>
    <w:rsid w:val="0029731E"/>
    <w:rsid w:val="002A4BE5"/>
    <w:rsid w:val="002A4DE0"/>
    <w:rsid w:val="002A6079"/>
    <w:rsid w:val="002B0D57"/>
    <w:rsid w:val="002B4E31"/>
    <w:rsid w:val="002C5A6D"/>
    <w:rsid w:val="002D4E9E"/>
    <w:rsid w:val="002D6C9E"/>
    <w:rsid w:val="002E0569"/>
    <w:rsid w:val="002F02BC"/>
    <w:rsid w:val="002F7BFD"/>
    <w:rsid w:val="0030135E"/>
    <w:rsid w:val="00310EE0"/>
    <w:rsid w:val="00321E58"/>
    <w:rsid w:val="003249EF"/>
    <w:rsid w:val="00326233"/>
    <w:rsid w:val="00356C27"/>
    <w:rsid w:val="00373135"/>
    <w:rsid w:val="0038435D"/>
    <w:rsid w:val="00384581"/>
    <w:rsid w:val="003A42D0"/>
    <w:rsid w:val="003A7013"/>
    <w:rsid w:val="003C0404"/>
    <w:rsid w:val="003C12BC"/>
    <w:rsid w:val="003C7FCE"/>
    <w:rsid w:val="003D36A2"/>
    <w:rsid w:val="003D7219"/>
    <w:rsid w:val="003D7C32"/>
    <w:rsid w:val="003F656E"/>
    <w:rsid w:val="00411647"/>
    <w:rsid w:val="00451984"/>
    <w:rsid w:val="004522AE"/>
    <w:rsid w:val="00463CBA"/>
    <w:rsid w:val="00465376"/>
    <w:rsid w:val="0047278B"/>
    <w:rsid w:val="00472D19"/>
    <w:rsid w:val="004750A4"/>
    <w:rsid w:val="004851CE"/>
    <w:rsid w:val="00486306"/>
    <w:rsid w:val="004872C7"/>
    <w:rsid w:val="00494780"/>
    <w:rsid w:val="00495E31"/>
    <w:rsid w:val="00497A44"/>
    <w:rsid w:val="004A0FB6"/>
    <w:rsid w:val="004A6447"/>
    <w:rsid w:val="004B7F93"/>
    <w:rsid w:val="004D2881"/>
    <w:rsid w:val="004D3B09"/>
    <w:rsid w:val="004D4DEA"/>
    <w:rsid w:val="004E18F8"/>
    <w:rsid w:val="004E32B1"/>
    <w:rsid w:val="004E7A14"/>
    <w:rsid w:val="005077F6"/>
    <w:rsid w:val="00513AAC"/>
    <w:rsid w:val="005172A9"/>
    <w:rsid w:val="00525638"/>
    <w:rsid w:val="00535830"/>
    <w:rsid w:val="00535D82"/>
    <w:rsid w:val="00540E3D"/>
    <w:rsid w:val="0054431E"/>
    <w:rsid w:val="005476C5"/>
    <w:rsid w:val="00553E7D"/>
    <w:rsid w:val="005615E9"/>
    <w:rsid w:val="00561771"/>
    <w:rsid w:val="00563706"/>
    <w:rsid w:val="0056635D"/>
    <w:rsid w:val="00570D57"/>
    <w:rsid w:val="00576FC4"/>
    <w:rsid w:val="00593380"/>
    <w:rsid w:val="005979AA"/>
    <w:rsid w:val="005A15F7"/>
    <w:rsid w:val="005A5825"/>
    <w:rsid w:val="005B47EF"/>
    <w:rsid w:val="005C7BCA"/>
    <w:rsid w:val="005C7CB2"/>
    <w:rsid w:val="005D2636"/>
    <w:rsid w:val="005E2D57"/>
    <w:rsid w:val="005E3CDA"/>
    <w:rsid w:val="005F15F3"/>
    <w:rsid w:val="005F772B"/>
    <w:rsid w:val="00602F45"/>
    <w:rsid w:val="00606062"/>
    <w:rsid w:val="00636B01"/>
    <w:rsid w:val="00641003"/>
    <w:rsid w:val="00641391"/>
    <w:rsid w:val="00641A00"/>
    <w:rsid w:val="00641CC9"/>
    <w:rsid w:val="0065136F"/>
    <w:rsid w:val="00654603"/>
    <w:rsid w:val="00655051"/>
    <w:rsid w:val="00673F4B"/>
    <w:rsid w:val="0067529C"/>
    <w:rsid w:val="00680CF6"/>
    <w:rsid w:val="00684860"/>
    <w:rsid w:val="006860A1"/>
    <w:rsid w:val="006A1399"/>
    <w:rsid w:val="006C084B"/>
    <w:rsid w:val="006C5739"/>
    <w:rsid w:val="006F2AE9"/>
    <w:rsid w:val="006F3327"/>
    <w:rsid w:val="007012CC"/>
    <w:rsid w:val="00703F92"/>
    <w:rsid w:val="00705288"/>
    <w:rsid w:val="00711AB8"/>
    <w:rsid w:val="00717E10"/>
    <w:rsid w:val="0072286D"/>
    <w:rsid w:val="007251A8"/>
    <w:rsid w:val="00725355"/>
    <w:rsid w:val="00737120"/>
    <w:rsid w:val="00741B03"/>
    <w:rsid w:val="00781318"/>
    <w:rsid w:val="00785EFE"/>
    <w:rsid w:val="00794DF2"/>
    <w:rsid w:val="007B7E18"/>
    <w:rsid w:val="007C4B8B"/>
    <w:rsid w:val="007D151D"/>
    <w:rsid w:val="007D4846"/>
    <w:rsid w:val="007D6048"/>
    <w:rsid w:val="007E1706"/>
    <w:rsid w:val="007F08A7"/>
    <w:rsid w:val="007F2BAD"/>
    <w:rsid w:val="007F43B4"/>
    <w:rsid w:val="0080109C"/>
    <w:rsid w:val="008068D8"/>
    <w:rsid w:val="00806EFF"/>
    <w:rsid w:val="00816195"/>
    <w:rsid w:val="008218EF"/>
    <w:rsid w:val="00822B0E"/>
    <w:rsid w:val="00834CEF"/>
    <w:rsid w:val="008357C4"/>
    <w:rsid w:val="00843C7C"/>
    <w:rsid w:val="00851039"/>
    <w:rsid w:val="00860E59"/>
    <w:rsid w:val="00870EFC"/>
    <w:rsid w:val="008742BB"/>
    <w:rsid w:val="0089087F"/>
    <w:rsid w:val="008924C8"/>
    <w:rsid w:val="008A583C"/>
    <w:rsid w:val="008A69B4"/>
    <w:rsid w:val="008B2F9F"/>
    <w:rsid w:val="008B6B55"/>
    <w:rsid w:val="008C1299"/>
    <w:rsid w:val="008C2D30"/>
    <w:rsid w:val="008D1A97"/>
    <w:rsid w:val="008F19C4"/>
    <w:rsid w:val="008F5783"/>
    <w:rsid w:val="00900620"/>
    <w:rsid w:val="00915B67"/>
    <w:rsid w:val="00920F64"/>
    <w:rsid w:val="00921E04"/>
    <w:rsid w:val="0092708D"/>
    <w:rsid w:val="00940D90"/>
    <w:rsid w:val="00960A3F"/>
    <w:rsid w:val="00963242"/>
    <w:rsid w:val="00970502"/>
    <w:rsid w:val="009734E0"/>
    <w:rsid w:val="00976E49"/>
    <w:rsid w:val="00977C27"/>
    <w:rsid w:val="00982CB5"/>
    <w:rsid w:val="009963E1"/>
    <w:rsid w:val="009B33E7"/>
    <w:rsid w:val="009B6CA3"/>
    <w:rsid w:val="009C04F6"/>
    <w:rsid w:val="009C0BFD"/>
    <w:rsid w:val="009C2E8F"/>
    <w:rsid w:val="009C3A16"/>
    <w:rsid w:val="009D0718"/>
    <w:rsid w:val="009E5E09"/>
    <w:rsid w:val="009E73F4"/>
    <w:rsid w:val="009F348D"/>
    <w:rsid w:val="00A05E94"/>
    <w:rsid w:val="00A30871"/>
    <w:rsid w:val="00A36FE9"/>
    <w:rsid w:val="00A4066E"/>
    <w:rsid w:val="00A473A0"/>
    <w:rsid w:val="00A52E86"/>
    <w:rsid w:val="00A55302"/>
    <w:rsid w:val="00A57843"/>
    <w:rsid w:val="00A735AA"/>
    <w:rsid w:val="00A81925"/>
    <w:rsid w:val="00A83B33"/>
    <w:rsid w:val="00A90CE9"/>
    <w:rsid w:val="00A9459D"/>
    <w:rsid w:val="00A95BCA"/>
    <w:rsid w:val="00A976D2"/>
    <w:rsid w:val="00AA05A2"/>
    <w:rsid w:val="00AA156E"/>
    <w:rsid w:val="00AA3120"/>
    <w:rsid w:val="00AA4AB4"/>
    <w:rsid w:val="00AA58AD"/>
    <w:rsid w:val="00AB5C28"/>
    <w:rsid w:val="00AC39CF"/>
    <w:rsid w:val="00AC5FAE"/>
    <w:rsid w:val="00AD6D4D"/>
    <w:rsid w:val="00AD7913"/>
    <w:rsid w:val="00AE2919"/>
    <w:rsid w:val="00AE633F"/>
    <w:rsid w:val="00AF2ADD"/>
    <w:rsid w:val="00B00EA1"/>
    <w:rsid w:val="00B059CA"/>
    <w:rsid w:val="00B068B6"/>
    <w:rsid w:val="00B124D8"/>
    <w:rsid w:val="00B158A7"/>
    <w:rsid w:val="00B237B0"/>
    <w:rsid w:val="00B35810"/>
    <w:rsid w:val="00B51E2A"/>
    <w:rsid w:val="00B5555F"/>
    <w:rsid w:val="00B57A6C"/>
    <w:rsid w:val="00B770DE"/>
    <w:rsid w:val="00B84ECC"/>
    <w:rsid w:val="00B91271"/>
    <w:rsid w:val="00B91295"/>
    <w:rsid w:val="00B91DC5"/>
    <w:rsid w:val="00BA2123"/>
    <w:rsid w:val="00BA4AF5"/>
    <w:rsid w:val="00BA6C65"/>
    <w:rsid w:val="00BA7CA5"/>
    <w:rsid w:val="00BB6F81"/>
    <w:rsid w:val="00BD52E4"/>
    <w:rsid w:val="00BF559C"/>
    <w:rsid w:val="00BF60C2"/>
    <w:rsid w:val="00C04DAB"/>
    <w:rsid w:val="00C06180"/>
    <w:rsid w:val="00C12F9D"/>
    <w:rsid w:val="00C33606"/>
    <w:rsid w:val="00C63E2E"/>
    <w:rsid w:val="00C75680"/>
    <w:rsid w:val="00CA1ECA"/>
    <w:rsid w:val="00CA6A93"/>
    <w:rsid w:val="00CA7A54"/>
    <w:rsid w:val="00CB4D93"/>
    <w:rsid w:val="00CC1E22"/>
    <w:rsid w:val="00CD1A75"/>
    <w:rsid w:val="00CD5DB6"/>
    <w:rsid w:val="00CE195A"/>
    <w:rsid w:val="00CE604F"/>
    <w:rsid w:val="00CF4B92"/>
    <w:rsid w:val="00CF69DE"/>
    <w:rsid w:val="00D02874"/>
    <w:rsid w:val="00D04643"/>
    <w:rsid w:val="00D10F19"/>
    <w:rsid w:val="00D1737F"/>
    <w:rsid w:val="00D25A96"/>
    <w:rsid w:val="00D33DB7"/>
    <w:rsid w:val="00D4778F"/>
    <w:rsid w:val="00D56A0C"/>
    <w:rsid w:val="00D737A5"/>
    <w:rsid w:val="00D87332"/>
    <w:rsid w:val="00DA2F3A"/>
    <w:rsid w:val="00DB380A"/>
    <w:rsid w:val="00DD20B5"/>
    <w:rsid w:val="00DD4EA8"/>
    <w:rsid w:val="00DD529A"/>
    <w:rsid w:val="00DD6992"/>
    <w:rsid w:val="00DD6D7C"/>
    <w:rsid w:val="00DE162A"/>
    <w:rsid w:val="00DF0205"/>
    <w:rsid w:val="00E00E57"/>
    <w:rsid w:val="00E01393"/>
    <w:rsid w:val="00E102F7"/>
    <w:rsid w:val="00E1730C"/>
    <w:rsid w:val="00E20E40"/>
    <w:rsid w:val="00E5470D"/>
    <w:rsid w:val="00E62392"/>
    <w:rsid w:val="00E67D4B"/>
    <w:rsid w:val="00E7317B"/>
    <w:rsid w:val="00E92556"/>
    <w:rsid w:val="00E9600C"/>
    <w:rsid w:val="00EB05CF"/>
    <w:rsid w:val="00EB1873"/>
    <w:rsid w:val="00ED1D32"/>
    <w:rsid w:val="00ED5241"/>
    <w:rsid w:val="00EE3CAB"/>
    <w:rsid w:val="00EE548F"/>
    <w:rsid w:val="00EF5745"/>
    <w:rsid w:val="00F074F4"/>
    <w:rsid w:val="00F10E8D"/>
    <w:rsid w:val="00F128D7"/>
    <w:rsid w:val="00F15F02"/>
    <w:rsid w:val="00F233E6"/>
    <w:rsid w:val="00F34268"/>
    <w:rsid w:val="00F42701"/>
    <w:rsid w:val="00F53125"/>
    <w:rsid w:val="00F6083B"/>
    <w:rsid w:val="00F724BA"/>
    <w:rsid w:val="00F72E57"/>
    <w:rsid w:val="00F75918"/>
    <w:rsid w:val="00F92979"/>
    <w:rsid w:val="00FA1D54"/>
    <w:rsid w:val="00FC4428"/>
    <w:rsid w:val="00FD6D68"/>
    <w:rsid w:val="00FE21A4"/>
    <w:rsid w:val="00FE2ADD"/>
    <w:rsid w:val="00FF28C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70EAC9A-8102-47BF-A10D-6A415F029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1391"/>
    <w:pPr>
      <w:spacing w:line="276" w:lineRule="auto"/>
      <w:ind w:firstLine="709"/>
      <w:jc w:val="both"/>
    </w:pPr>
    <w:rPr>
      <w:rFonts w:ascii="Arial" w:hAnsi="Arial" w:cs="Arial"/>
      <w:sz w:val="24"/>
      <w:szCs w:val="24"/>
      <w:lang w:val="ro-RO"/>
    </w:rPr>
  </w:style>
  <w:style w:type="paragraph" w:styleId="Heading1">
    <w:name w:val="heading 1"/>
    <w:basedOn w:val="Normal"/>
    <w:next w:val="Normal"/>
    <w:link w:val="Heading1Char"/>
    <w:uiPriority w:val="99"/>
    <w:qFormat/>
    <w:rsid w:val="001A62F6"/>
    <w:pPr>
      <w:keepNext/>
      <w:numPr>
        <w:numId w:val="10"/>
      </w:numPr>
      <w:shd w:val="clear" w:color="auto" w:fill="D9D9D9"/>
      <w:spacing w:before="240" w:after="960" w:line="240" w:lineRule="auto"/>
      <w:jc w:val="left"/>
      <w:outlineLvl w:val="0"/>
    </w:pPr>
    <w:rPr>
      <w:rFonts w:ascii="Trebuchet MS" w:hAnsi="Trebuchet MS" w:cs="Trebuchet MS"/>
      <w:b/>
      <w:bCs/>
      <w:kern w:val="32"/>
      <w:sz w:val="32"/>
      <w:szCs w:val="32"/>
    </w:rPr>
  </w:style>
  <w:style w:type="paragraph" w:styleId="Heading2">
    <w:name w:val="heading 2"/>
    <w:aliases w:val="Nadpis_2,AB,Numbered - 2,Sub Heading,ignorer2,Heading 2 Char1,Heading 2 Char Char"/>
    <w:basedOn w:val="Normal"/>
    <w:next w:val="Normal"/>
    <w:link w:val="Heading2Char"/>
    <w:uiPriority w:val="99"/>
    <w:qFormat/>
    <w:rsid w:val="001A62F6"/>
    <w:pPr>
      <w:keepNext/>
      <w:numPr>
        <w:ilvl w:val="1"/>
        <w:numId w:val="10"/>
      </w:numPr>
      <w:spacing w:before="240" w:after="60" w:line="240" w:lineRule="auto"/>
      <w:jc w:val="left"/>
      <w:outlineLvl w:val="1"/>
    </w:pPr>
    <w:rPr>
      <w:rFonts w:ascii="Trebuchet MS" w:hAnsi="Trebuchet MS" w:cs="Trebuchet MS"/>
      <w:b/>
      <w:bCs/>
      <w:sz w:val="28"/>
      <w:szCs w:val="28"/>
    </w:rPr>
  </w:style>
  <w:style w:type="paragraph" w:styleId="Heading3">
    <w:name w:val="heading 3"/>
    <w:aliases w:val="Podpodkapitola,adpis 3,KopCat. 3,Numbered - 3"/>
    <w:basedOn w:val="Normal"/>
    <w:next w:val="Normal"/>
    <w:link w:val="Heading3Char"/>
    <w:uiPriority w:val="99"/>
    <w:qFormat/>
    <w:rsid w:val="001A62F6"/>
    <w:pPr>
      <w:keepNext/>
      <w:numPr>
        <w:ilvl w:val="2"/>
        <w:numId w:val="10"/>
      </w:numPr>
      <w:spacing w:before="240" w:after="60" w:line="240" w:lineRule="auto"/>
      <w:jc w:val="left"/>
      <w:outlineLvl w:val="2"/>
    </w:pPr>
    <w:rPr>
      <w:rFonts w:ascii="Trebuchet MS" w:hAnsi="Trebuchet MS" w:cs="Trebuchet MS"/>
      <w:b/>
      <w:bCs/>
      <w:sz w:val="26"/>
      <w:szCs w:val="26"/>
    </w:rPr>
  </w:style>
  <w:style w:type="paragraph" w:styleId="Heading4">
    <w:name w:val="heading 4"/>
    <w:basedOn w:val="Normal"/>
    <w:next w:val="Normal"/>
    <w:link w:val="Heading4Char"/>
    <w:uiPriority w:val="99"/>
    <w:qFormat/>
    <w:rsid w:val="001A62F6"/>
    <w:pPr>
      <w:keepNext/>
      <w:numPr>
        <w:ilvl w:val="3"/>
        <w:numId w:val="10"/>
      </w:numPr>
      <w:spacing w:before="240" w:after="60" w:line="240" w:lineRule="auto"/>
      <w:jc w:val="left"/>
      <w:outlineLvl w:val="3"/>
    </w:pPr>
    <w:rPr>
      <w:rFonts w:ascii="Trebuchet MS" w:hAnsi="Trebuchet MS" w:cs="Trebuchet MS"/>
      <w:b/>
      <w:bCs/>
      <w:sz w:val="28"/>
      <w:szCs w:val="28"/>
    </w:rPr>
  </w:style>
  <w:style w:type="paragraph" w:styleId="Heading5">
    <w:name w:val="heading 5"/>
    <w:basedOn w:val="Normal"/>
    <w:next w:val="Normal"/>
    <w:link w:val="Heading5Char"/>
    <w:uiPriority w:val="99"/>
    <w:qFormat/>
    <w:rsid w:val="001A62F6"/>
    <w:pPr>
      <w:keepNext/>
      <w:numPr>
        <w:ilvl w:val="4"/>
        <w:numId w:val="10"/>
      </w:numPr>
      <w:spacing w:line="240" w:lineRule="auto"/>
      <w:jc w:val="right"/>
      <w:outlineLvl w:val="4"/>
    </w:pPr>
    <w:rPr>
      <w:rFonts w:ascii="Trebuchet MS" w:hAnsi="Trebuchet MS" w:cs="Trebuchet MS"/>
      <w:b/>
      <w:bCs/>
    </w:rPr>
  </w:style>
  <w:style w:type="paragraph" w:styleId="Heading6">
    <w:name w:val="heading 6"/>
    <w:basedOn w:val="Normal"/>
    <w:next w:val="Normal"/>
    <w:link w:val="Heading6Char"/>
    <w:uiPriority w:val="99"/>
    <w:qFormat/>
    <w:rsid w:val="001A62F6"/>
    <w:pPr>
      <w:keepNext/>
      <w:numPr>
        <w:ilvl w:val="5"/>
        <w:numId w:val="10"/>
      </w:numPr>
      <w:spacing w:before="120" w:after="120" w:line="240" w:lineRule="auto"/>
      <w:jc w:val="right"/>
      <w:outlineLvl w:val="5"/>
    </w:pPr>
    <w:rPr>
      <w:rFonts w:ascii="Trebuchet MS" w:hAnsi="Trebuchet MS" w:cs="Trebuchet MS"/>
      <w:b/>
      <w:bCs/>
      <w:caps/>
      <w:color w:val="003366"/>
      <w:spacing w:val="-22"/>
    </w:rPr>
  </w:style>
  <w:style w:type="paragraph" w:styleId="Heading7">
    <w:name w:val="heading 7"/>
    <w:basedOn w:val="Normal"/>
    <w:next w:val="Normal"/>
    <w:link w:val="Heading7Char"/>
    <w:uiPriority w:val="99"/>
    <w:qFormat/>
    <w:rsid w:val="001A62F6"/>
    <w:pPr>
      <w:keepNext/>
      <w:numPr>
        <w:ilvl w:val="6"/>
        <w:numId w:val="10"/>
      </w:numPr>
      <w:spacing w:before="120" w:after="120" w:line="240" w:lineRule="auto"/>
      <w:jc w:val="center"/>
      <w:outlineLvl w:val="6"/>
    </w:pPr>
    <w:rPr>
      <w:rFonts w:ascii="Trebuchet MS" w:hAnsi="Trebuchet MS" w:cs="Trebuchet MS"/>
    </w:rPr>
  </w:style>
  <w:style w:type="paragraph" w:styleId="Heading8">
    <w:name w:val="heading 8"/>
    <w:basedOn w:val="Normal"/>
    <w:next w:val="Normal"/>
    <w:link w:val="Heading8Char"/>
    <w:uiPriority w:val="99"/>
    <w:qFormat/>
    <w:rsid w:val="001A62F6"/>
    <w:pPr>
      <w:keepNext/>
      <w:numPr>
        <w:ilvl w:val="7"/>
        <w:numId w:val="10"/>
      </w:numPr>
      <w:spacing w:line="240" w:lineRule="auto"/>
      <w:jc w:val="right"/>
      <w:outlineLvl w:val="7"/>
    </w:pPr>
    <w:rPr>
      <w:rFonts w:ascii="Trebuchet MS" w:hAnsi="Trebuchet MS" w:cs="Trebuchet MS"/>
      <w:b/>
      <w:bCs/>
      <w:caps/>
    </w:rPr>
  </w:style>
  <w:style w:type="paragraph" w:styleId="Heading9">
    <w:name w:val="heading 9"/>
    <w:basedOn w:val="Normal"/>
    <w:next w:val="Normal"/>
    <w:link w:val="Heading9Char"/>
    <w:uiPriority w:val="99"/>
    <w:qFormat/>
    <w:rsid w:val="001A62F6"/>
    <w:pPr>
      <w:keepNext/>
      <w:numPr>
        <w:ilvl w:val="8"/>
        <w:numId w:val="10"/>
      </w:numPr>
      <w:spacing w:before="40" w:after="40" w:line="240" w:lineRule="auto"/>
      <w:jc w:val="center"/>
      <w:outlineLvl w:val="8"/>
    </w:pPr>
    <w:rPr>
      <w:rFonts w:ascii="Trebuchet MS" w:hAnsi="Trebuchet MS" w:cs="Trebuchet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A62F6"/>
    <w:rPr>
      <w:rFonts w:ascii="Trebuchet MS" w:hAnsi="Trebuchet MS" w:cs="Trebuchet MS"/>
      <w:b/>
      <w:bCs/>
      <w:kern w:val="32"/>
      <w:sz w:val="32"/>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uiPriority w:val="99"/>
    <w:locked/>
    <w:rsid w:val="001A62F6"/>
    <w:rPr>
      <w:rFonts w:ascii="Trebuchet MS" w:hAnsi="Trebuchet MS" w:cs="Trebuchet MS"/>
      <w:b/>
      <w:bCs/>
      <w:sz w:val="28"/>
      <w:szCs w:val="28"/>
      <w:lang w:val="ro-RO"/>
    </w:rPr>
  </w:style>
  <w:style w:type="character" w:customStyle="1" w:styleId="Heading3Char">
    <w:name w:val="Heading 3 Char"/>
    <w:aliases w:val="Podpodkapitola Char,adpis 3 Char,KopCat. 3 Char,Numbered - 3 Char"/>
    <w:basedOn w:val="DefaultParagraphFont"/>
    <w:link w:val="Heading3"/>
    <w:uiPriority w:val="99"/>
    <w:locked/>
    <w:rsid w:val="001A62F6"/>
    <w:rPr>
      <w:rFonts w:ascii="Trebuchet MS" w:hAnsi="Trebuchet MS" w:cs="Trebuchet MS"/>
      <w:b/>
      <w:bCs/>
      <w:sz w:val="26"/>
      <w:szCs w:val="26"/>
      <w:lang w:val="ro-RO"/>
    </w:rPr>
  </w:style>
  <w:style w:type="character" w:customStyle="1" w:styleId="Heading4Char">
    <w:name w:val="Heading 4 Char"/>
    <w:basedOn w:val="DefaultParagraphFont"/>
    <w:link w:val="Heading4"/>
    <w:uiPriority w:val="99"/>
    <w:locked/>
    <w:rsid w:val="001A62F6"/>
    <w:rPr>
      <w:rFonts w:ascii="Trebuchet MS" w:hAnsi="Trebuchet MS" w:cs="Trebuchet MS"/>
      <w:b/>
      <w:bCs/>
      <w:sz w:val="28"/>
      <w:szCs w:val="28"/>
      <w:lang w:val="ro-RO"/>
    </w:rPr>
  </w:style>
  <w:style w:type="character" w:customStyle="1" w:styleId="Heading5Char">
    <w:name w:val="Heading 5 Char"/>
    <w:basedOn w:val="DefaultParagraphFont"/>
    <w:link w:val="Heading5"/>
    <w:uiPriority w:val="99"/>
    <w:locked/>
    <w:rsid w:val="001A62F6"/>
    <w:rPr>
      <w:rFonts w:ascii="Trebuchet MS" w:hAnsi="Trebuchet MS" w:cs="Trebuchet MS"/>
      <w:b/>
      <w:bCs/>
      <w:sz w:val="24"/>
      <w:szCs w:val="24"/>
      <w:lang w:val="ro-RO"/>
    </w:rPr>
  </w:style>
  <w:style w:type="character" w:customStyle="1" w:styleId="Heading6Char">
    <w:name w:val="Heading 6 Char"/>
    <w:basedOn w:val="DefaultParagraphFont"/>
    <w:link w:val="Heading6"/>
    <w:uiPriority w:val="99"/>
    <w:locked/>
    <w:rsid w:val="001A62F6"/>
    <w:rPr>
      <w:rFonts w:ascii="Trebuchet MS" w:hAnsi="Trebuchet MS" w:cs="Trebuchet MS"/>
      <w:b/>
      <w:bCs/>
      <w:caps/>
      <w:color w:val="003366"/>
      <w:spacing w:val="-22"/>
      <w:sz w:val="24"/>
      <w:szCs w:val="24"/>
      <w:lang w:val="ro-RO"/>
    </w:rPr>
  </w:style>
  <w:style w:type="character" w:customStyle="1" w:styleId="Heading7Char">
    <w:name w:val="Heading 7 Char"/>
    <w:basedOn w:val="DefaultParagraphFont"/>
    <w:link w:val="Heading7"/>
    <w:uiPriority w:val="99"/>
    <w:locked/>
    <w:rsid w:val="001A62F6"/>
    <w:rPr>
      <w:rFonts w:ascii="Trebuchet MS" w:hAnsi="Trebuchet MS" w:cs="Trebuchet MS"/>
      <w:sz w:val="24"/>
      <w:szCs w:val="24"/>
      <w:lang w:val="ro-RO"/>
    </w:rPr>
  </w:style>
  <w:style w:type="character" w:customStyle="1" w:styleId="Heading8Char">
    <w:name w:val="Heading 8 Char"/>
    <w:basedOn w:val="DefaultParagraphFont"/>
    <w:link w:val="Heading8"/>
    <w:uiPriority w:val="99"/>
    <w:locked/>
    <w:rsid w:val="001A62F6"/>
    <w:rPr>
      <w:rFonts w:ascii="Trebuchet MS" w:hAnsi="Trebuchet MS" w:cs="Trebuchet MS"/>
      <w:b/>
      <w:bCs/>
      <w:caps/>
      <w:sz w:val="24"/>
      <w:szCs w:val="24"/>
      <w:lang w:val="ro-RO"/>
    </w:rPr>
  </w:style>
  <w:style w:type="character" w:customStyle="1" w:styleId="Heading9Char">
    <w:name w:val="Heading 9 Char"/>
    <w:basedOn w:val="DefaultParagraphFont"/>
    <w:link w:val="Heading9"/>
    <w:uiPriority w:val="99"/>
    <w:locked/>
    <w:rsid w:val="001A62F6"/>
    <w:rPr>
      <w:rFonts w:ascii="Trebuchet MS" w:hAnsi="Trebuchet MS" w:cs="Trebuchet MS"/>
      <w:b/>
      <w:bCs/>
      <w:sz w:val="24"/>
      <w:szCs w:val="24"/>
      <w:lang w:val="ro-RO"/>
    </w:rPr>
  </w:style>
  <w:style w:type="paragraph" w:styleId="Footer">
    <w:name w:val="footer"/>
    <w:basedOn w:val="Normal"/>
    <w:link w:val="FooterChar"/>
    <w:uiPriority w:val="99"/>
    <w:rsid w:val="00641391"/>
    <w:pPr>
      <w:tabs>
        <w:tab w:val="right" w:pos="-4962"/>
      </w:tabs>
      <w:spacing w:line="240" w:lineRule="auto"/>
      <w:ind w:firstLine="0"/>
    </w:pPr>
    <w:rPr>
      <w:sz w:val="20"/>
      <w:szCs w:val="20"/>
    </w:rPr>
  </w:style>
  <w:style w:type="character" w:customStyle="1" w:styleId="FooterChar">
    <w:name w:val="Footer Char"/>
    <w:basedOn w:val="DefaultParagraphFont"/>
    <w:link w:val="Footer"/>
    <w:uiPriority w:val="99"/>
    <w:locked/>
    <w:rsid w:val="00641391"/>
    <w:rPr>
      <w:rFonts w:ascii="Arial" w:hAnsi="Arial" w:cs="Arial"/>
      <w:sz w:val="20"/>
      <w:szCs w:val="20"/>
      <w:lang w:val="ro-RO"/>
    </w:rPr>
  </w:style>
  <w:style w:type="paragraph" w:styleId="ListParagraph">
    <w:name w:val="List Paragraph"/>
    <w:aliases w:val="Akapit z listą BS,Outlines a.b.c.,List_Paragraph,Multilevel para_II,Akapit z lista BS,List Paragraph1,Normal bullet 2,123 List Paragraph,Bullet,Bullet paras,Bullets,Ha,List Paragraph (numbered (a)),List Paragraph nowy,Liste 1,Forth level"/>
    <w:basedOn w:val="Normal"/>
    <w:link w:val="ListParagraphChar"/>
    <w:uiPriority w:val="34"/>
    <w:qFormat/>
    <w:rsid w:val="00C75680"/>
    <w:pPr>
      <w:ind w:left="720"/>
    </w:pPr>
  </w:style>
  <w:style w:type="table" w:styleId="TableGrid">
    <w:name w:val="Table Grid"/>
    <w:basedOn w:val="TableNormal"/>
    <w:uiPriority w:val="99"/>
    <w:rsid w:val="009F348D"/>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Akapit z listą BS Char,Outlines a.b.c. Char,List_Paragraph Char,Multilevel para_II Char,Akapit z lista BS Char,List Paragraph1 Char,Normal bullet 2 Char,123 List Paragraph Char,Bullet Char,Bullet paras Char,Bullets Char,Ha Char"/>
    <w:link w:val="ListParagraph"/>
    <w:uiPriority w:val="34"/>
    <w:qFormat/>
    <w:locked/>
    <w:rsid w:val="001A62F6"/>
    <w:rPr>
      <w:rFonts w:ascii="Arial" w:hAnsi="Arial" w:cs="Arial"/>
      <w:sz w:val="24"/>
      <w:szCs w:val="24"/>
      <w:lang w:val="ro-RO"/>
    </w:rPr>
  </w:style>
  <w:style w:type="paragraph" w:styleId="Header">
    <w:name w:val="header"/>
    <w:basedOn w:val="Normal"/>
    <w:link w:val="HeaderChar"/>
    <w:uiPriority w:val="99"/>
    <w:rsid w:val="007D4846"/>
    <w:pPr>
      <w:tabs>
        <w:tab w:val="center" w:pos="4680"/>
        <w:tab w:val="right" w:pos="9360"/>
      </w:tabs>
      <w:spacing w:line="240" w:lineRule="auto"/>
    </w:pPr>
  </w:style>
  <w:style w:type="character" w:customStyle="1" w:styleId="HeaderChar">
    <w:name w:val="Header Char"/>
    <w:basedOn w:val="DefaultParagraphFont"/>
    <w:link w:val="Header"/>
    <w:uiPriority w:val="99"/>
    <w:locked/>
    <w:rsid w:val="007D4846"/>
    <w:rPr>
      <w:rFonts w:ascii="Arial" w:hAnsi="Arial" w:cs="Arial"/>
      <w:sz w:val="24"/>
      <w:szCs w:val="24"/>
      <w:lang w:val="ro-RO"/>
    </w:rPr>
  </w:style>
  <w:style w:type="paragraph" w:styleId="NoSpacing">
    <w:name w:val="No Spacing"/>
    <w:link w:val="NoSpacingChar"/>
    <w:uiPriority w:val="1"/>
    <w:qFormat/>
    <w:rsid w:val="00E9600C"/>
    <w:pPr>
      <w:jc w:val="both"/>
    </w:pPr>
    <w:rPr>
      <w:rFonts w:ascii="Arial" w:hAnsi="Arial" w:cs="Arial"/>
      <w:lang w:val="ro-RO" w:eastAsia="ro-RO"/>
    </w:rPr>
  </w:style>
  <w:style w:type="character" w:customStyle="1" w:styleId="NoSpacingChar">
    <w:name w:val="No Spacing Char"/>
    <w:link w:val="NoSpacing"/>
    <w:uiPriority w:val="99"/>
    <w:locked/>
    <w:rsid w:val="00E9600C"/>
    <w:rPr>
      <w:rFonts w:ascii="Times New Roman" w:hAnsi="Times New Roman" w:cs="Times New Roman"/>
      <w:sz w:val="22"/>
      <w:szCs w:val="22"/>
      <w:lang w:val="ro-RO" w:eastAsia="ro-RO"/>
    </w:rPr>
  </w:style>
  <w:style w:type="paragraph" w:styleId="BalloonText">
    <w:name w:val="Balloon Text"/>
    <w:basedOn w:val="Normal"/>
    <w:link w:val="BalloonTextChar"/>
    <w:uiPriority w:val="99"/>
    <w:semiHidden/>
    <w:locked/>
    <w:rsid w:val="0065136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5136F"/>
    <w:rPr>
      <w:rFonts w:ascii="Tahoma" w:hAnsi="Tahoma" w:cs="Tahoma"/>
      <w:sz w:val="16"/>
      <w:szCs w:val="16"/>
      <w:lang w:val="ro-RO"/>
    </w:rPr>
  </w:style>
  <w:style w:type="character" w:styleId="Hyperlink">
    <w:name w:val="Hyperlink"/>
    <w:basedOn w:val="DefaultParagraphFont"/>
    <w:locked/>
    <w:rsid w:val="001A0495"/>
    <w:rPr>
      <w:color w:val="0000FF"/>
      <w:u w:val="single"/>
    </w:rPr>
  </w:style>
  <w:style w:type="character" w:styleId="CommentReference">
    <w:name w:val="annotation reference"/>
    <w:uiPriority w:val="99"/>
    <w:semiHidden/>
    <w:unhideWhenUsed/>
    <w:locked/>
    <w:rsid w:val="007D151D"/>
    <w:rPr>
      <w:sz w:val="16"/>
      <w:szCs w:val="16"/>
    </w:rPr>
  </w:style>
  <w:style w:type="paragraph" w:styleId="CommentText">
    <w:name w:val="annotation text"/>
    <w:basedOn w:val="Normal"/>
    <w:link w:val="CommentTextChar"/>
    <w:uiPriority w:val="99"/>
    <w:semiHidden/>
    <w:unhideWhenUsed/>
    <w:locked/>
    <w:rsid w:val="007D151D"/>
    <w:pPr>
      <w:spacing w:after="200"/>
      <w:ind w:firstLine="0"/>
      <w:jc w:val="left"/>
    </w:pPr>
    <w:rPr>
      <w:rFonts w:ascii="Calibri" w:hAnsi="Calibri" w:cs="Times New Roman"/>
      <w:sz w:val="20"/>
      <w:szCs w:val="20"/>
      <w:lang w:val="en-US"/>
    </w:rPr>
  </w:style>
  <w:style w:type="character" w:customStyle="1" w:styleId="CommentTextChar">
    <w:name w:val="Comment Text Char"/>
    <w:basedOn w:val="DefaultParagraphFont"/>
    <w:link w:val="CommentText"/>
    <w:uiPriority w:val="99"/>
    <w:semiHidden/>
    <w:rsid w:val="007D151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45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suteleorman@isuteleorman.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TotalTime>
  <Pages>10</Pages>
  <Words>4600</Words>
  <Characters>26224</Characters>
  <Application>Microsoft Office Word</Application>
  <DocSecurity>0</DocSecurity>
  <Lines>218</Lines>
  <Paragraphs>61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diakov.net</Company>
  <LinksUpToDate>false</LinksUpToDate>
  <CharactersWithSpaces>30763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Claudiu Soare</dc:creator>
  <cp:lastModifiedBy>Claudiu Soare</cp:lastModifiedBy>
  <cp:revision>7</cp:revision>
  <cp:lastPrinted>2021-10-04T07:42:00Z</cp:lastPrinted>
  <dcterms:created xsi:type="dcterms:W3CDTF">2021-10-04T05:35:00Z</dcterms:created>
  <dcterms:modified xsi:type="dcterms:W3CDTF">2021-10-04T10:31:00Z</dcterms:modified>
</cp:coreProperties>
</file>